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F9F" w:rsidRPr="007524C2" w:rsidRDefault="009D0042" w:rsidP="00CF19C9">
      <w:pPr>
        <w:spacing w:after="0" w:line="240" w:lineRule="auto"/>
        <w:jc w:val="center"/>
        <w:rPr>
          <w:rFonts w:asciiTheme="majorHAnsi" w:hAnsiTheme="majorHAnsi" w:cs="Times New Roman"/>
          <w:sz w:val="24"/>
          <w:szCs w:val="24"/>
        </w:rPr>
      </w:pPr>
      <w:r w:rsidRPr="007524C2">
        <w:rPr>
          <w:rFonts w:asciiTheme="majorHAnsi" w:hAnsiTheme="majorHAnsi" w:cs="Times New Roman"/>
          <w:sz w:val="24"/>
          <w:szCs w:val="24"/>
        </w:rPr>
        <w:t>ДОГОВОР КОМИССИИ №___</w:t>
      </w:r>
    </w:p>
    <w:p w:rsidR="009D0042" w:rsidRPr="007524C2" w:rsidRDefault="00D6168A" w:rsidP="00CF19C9">
      <w:pPr>
        <w:spacing w:after="0" w:line="240" w:lineRule="auto"/>
        <w:rPr>
          <w:rFonts w:asciiTheme="majorHAnsi" w:hAnsiTheme="majorHAnsi" w:cs="Times New Roman"/>
          <w:sz w:val="24"/>
          <w:szCs w:val="24"/>
        </w:rPr>
      </w:pPr>
      <w:r w:rsidRPr="007524C2">
        <w:rPr>
          <w:rFonts w:asciiTheme="majorHAnsi" w:hAnsiTheme="majorHAnsi" w:cs="Times New Roman"/>
          <w:sz w:val="24"/>
          <w:szCs w:val="24"/>
        </w:rPr>
        <w:t>г.</w:t>
      </w:r>
      <w:r w:rsidR="003135A0" w:rsidRPr="007524C2">
        <w:rPr>
          <w:rFonts w:asciiTheme="majorHAnsi" w:hAnsiTheme="majorHAnsi" w:cs="Times New Roman"/>
          <w:sz w:val="24"/>
          <w:szCs w:val="24"/>
        </w:rPr>
        <w:t xml:space="preserve"> </w:t>
      </w:r>
      <w:r w:rsidR="004E1AE9">
        <w:rPr>
          <w:rFonts w:asciiTheme="majorHAnsi" w:hAnsiTheme="majorHAnsi" w:cs="Times New Roman"/>
          <w:sz w:val="24"/>
          <w:szCs w:val="24"/>
        </w:rPr>
        <w:t>Гомель</w:t>
      </w:r>
      <w:r w:rsidR="009D0042" w:rsidRPr="007524C2">
        <w:rPr>
          <w:rFonts w:asciiTheme="majorHAnsi" w:hAnsiTheme="majorHAnsi" w:cs="Times New Roman"/>
          <w:sz w:val="24"/>
          <w:szCs w:val="24"/>
        </w:rPr>
        <w:tab/>
      </w:r>
      <w:r w:rsidR="009D0042" w:rsidRPr="007524C2">
        <w:rPr>
          <w:rFonts w:asciiTheme="majorHAnsi" w:hAnsiTheme="majorHAnsi" w:cs="Times New Roman"/>
          <w:sz w:val="24"/>
          <w:szCs w:val="24"/>
        </w:rPr>
        <w:tab/>
      </w:r>
      <w:r w:rsidR="009D0042" w:rsidRPr="007524C2">
        <w:rPr>
          <w:rFonts w:asciiTheme="majorHAnsi" w:hAnsiTheme="majorHAnsi" w:cs="Times New Roman"/>
          <w:sz w:val="24"/>
          <w:szCs w:val="24"/>
        </w:rPr>
        <w:tab/>
      </w:r>
      <w:r w:rsidR="009D0042" w:rsidRPr="007524C2">
        <w:rPr>
          <w:rFonts w:asciiTheme="majorHAnsi" w:hAnsiTheme="majorHAnsi" w:cs="Times New Roman"/>
          <w:sz w:val="24"/>
          <w:szCs w:val="24"/>
        </w:rPr>
        <w:tab/>
      </w:r>
      <w:r w:rsidR="009D0042" w:rsidRPr="007524C2">
        <w:rPr>
          <w:rFonts w:asciiTheme="majorHAnsi" w:hAnsiTheme="majorHAnsi" w:cs="Times New Roman"/>
          <w:sz w:val="24"/>
          <w:szCs w:val="24"/>
        </w:rPr>
        <w:tab/>
      </w:r>
      <w:r w:rsidR="009D0042" w:rsidRPr="007524C2">
        <w:rPr>
          <w:rFonts w:asciiTheme="majorHAnsi" w:hAnsiTheme="majorHAnsi" w:cs="Times New Roman"/>
          <w:sz w:val="24"/>
          <w:szCs w:val="24"/>
        </w:rPr>
        <w:tab/>
      </w:r>
      <w:r w:rsidR="009D0042" w:rsidRPr="007524C2">
        <w:rPr>
          <w:rFonts w:asciiTheme="majorHAnsi" w:hAnsiTheme="majorHAnsi" w:cs="Times New Roman"/>
          <w:sz w:val="24"/>
          <w:szCs w:val="24"/>
        </w:rPr>
        <w:tab/>
      </w:r>
      <w:r w:rsidR="004E1AE9">
        <w:rPr>
          <w:rFonts w:asciiTheme="majorHAnsi" w:hAnsiTheme="majorHAnsi" w:cs="Times New Roman"/>
          <w:sz w:val="24"/>
          <w:szCs w:val="24"/>
        </w:rPr>
        <w:t xml:space="preserve">             </w:t>
      </w:r>
      <w:r w:rsidR="009D0042" w:rsidRPr="007524C2">
        <w:rPr>
          <w:rFonts w:asciiTheme="majorHAnsi" w:hAnsiTheme="majorHAnsi" w:cs="Times New Roman"/>
          <w:sz w:val="24"/>
          <w:szCs w:val="24"/>
        </w:rPr>
        <w:t xml:space="preserve"> «___» ______________ 20___ г.</w:t>
      </w:r>
    </w:p>
    <w:p w:rsidR="009D0042" w:rsidRPr="007524C2" w:rsidRDefault="009D0042" w:rsidP="00CF19C9">
      <w:pPr>
        <w:spacing w:after="0" w:line="240" w:lineRule="auto"/>
        <w:rPr>
          <w:rFonts w:asciiTheme="majorHAnsi" w:hAnsiTheme="majorHAnsi" w:cs="Times New Roman"/>
          <w:sz w:val="20"/>
          <w:szCs w:val="20"/>
        </w:rPr>
      </w:pPr>
    </w:p>
    <w:p w:rsidR="007524C2" w:rsidRDefault="00D6168A" w:rsidP="00D6168A">
      <w:pPr>
        <w:ind w:firstLine="708"/>
        <w:rPr>
          <w:rFonts w:asciiTheme="majorHAnsi" w:hAnsiTheme="majorHAnsi" w:cs="Times New Roman"/>
          <w:sz w:val="20"/>
          <w:szCs w:val="20"/>
        </w:rPr>
      </w:pPr>
      <w:r w:rsidRPr="007524C2">
        <w:rPr>
          <w:rFonts w:asciiTheme="majorHAnsi" w:hAnsiTheme="majorHAnsi" w:cs="Times New Roman"/>
          <w:b/>
          <w:sz w:val="20"/>
          <w:szCs w:val="20"/>
        </w:rPr>
        <w:t>Общество с Ограниченной Ответственностью «Туристическая компания «Палитра Тур»</w:t>
      </w:r>
      <w:r w:rsidR="009D0042" w:rsidRPr="007524C2">
        <w:rPr>
          <w:rFonts w:asciiTheme="majorHAnsi" w:hAnsiTheme="majorHAnsi" w:cs="Times New Roman"/>
          <w:b/>
          <w:sz w:val="20"/>
          <w:szCs w:val="20"/>
        </w:rPr>
        <w:t>,</w:t>
      </w:r>
      <w:r w:rsidR="009D0042" w:rsidRPr="007524C2">
        <w:rPr>
          <w:rFonts w:asciiTheme="majorHAnsi" w:hAnsiTheme="majorHAnsi" w:cs="Times New Roman"/>
          <w:sz w:val="20"/>
          <w:szCs w:val="20"/>
        </w:rPr>
        <w:t xml:space="preserve"> именуемое в дальнейшем «Комитент», </w:t>
      </w:r>
    </w:p>
    <w:p w:rsidR="007524C2" w:rsidRDefault="009D0042" w:rsidP="00D6168A">
      <w:pPr>
        <w:ind w:firstLine="708"/>
        <w:rPr>
          <w:rFonts w:asciiTheme="majorHAnsi" w:hAnsiTheme="majorHAnsi" w:cs="Times New Roman"/>
          <w:sz w:val="20"/>
          <w:szCs w:val="20"/>
        </w:rPr>
      </w:pPr>
      <w:r w:rsidRPr="007524C2">
        <w:rPr>
          <w:rFonts w:asciiTheme="majorHAnsi" w:hAnsiTheme="majorHAnsi" w:cs="Times New Roman"/>
          <w:sz w:val="20"/>
          <w:szCs w:val="20"/>
        </w:rPr>
        <w:t xml:space="preserve">в лице директора </w:t>
      </w:r>
      <w:r w:rsidR="00D6168A" w:rsidRPr="007524C2">
        <w:rPr>
          <w:rFonts w:asciiTheme="majorHAnsi" w:hAnsiTheme="majorHAnsi" w:cs="Times New Roman"/>
          <w:sz w:val="20"/>
          <w:szCs w:val="20"/>
        </w:rPr>
        <w:t xml:space="preserve">Кузьменко </w:t>
      </w:r>
      <w:r w:rsidR="007524C2">
        <w:rPr>
          <w:rFonts w:asciiTheme="majorHAnsi" w:hAnsiTheme="majorHAnsi" w:cs="Times New Roman"/>
          <w:sz w:val="20"/>
          <w:szCs w:val="20"/>
        </w:rPr>
        <w:t>Натали</w:t>
      </w:r>
      <w:r w:rsidR="00D6168A" w:rsidRPr="007524C2">
        <w:rPr>
          <w:rFonts w:asciiTheme="majorHAnsi" w:hAnsiTheme="majorHAnsi" w:cs="Times New Roman"/>
          <w:sz w:val="20"/>
          <w:szCs w:val="20"/>
        </w:rPr>
        <w:t>и</w:t>
      </w:r>
      <w:r w:rsidRPr="007524C2">
        <w:rPr>
          <w:rFonts w:asciiTheme="majorHAnsi" w:hAnsiTheme="majorHAnsi" w:cs="Times New Roman"/>
          <w:sz w:val="20"/>
          <w:szCs w:val="20"/>
        </w:rPr>
        <w:t xml:space="preserve"> </w:t>
      </w:r>
      <w:r w:rsidR="00D6168A" w:rsidRPr="007524C2">
        <w:rPr>
          <w:rFonts w:asciiTheme="majorHAnsi" w:hAnsiTheme="majorHAnsi" w:cs="Times New Roman"/>
          <w:sz w:val="20"/>
          <w:szCs w:val="20"/>
        </w:rPr>
        <w:t>Леонидовны</w:t>
      </w:r>
      <w:r w:rsidRPr="007524C2">
        <w:rPr>
          <w:rFonts w:asciiTheme="majorHAnsi" w:hAnsiTheme="majorHAnsi" w:cs="Times New Roman"/>
          <w:sz w:val="20"/>
          <w:szCs w:val="20"/>
        </w:rPr>
        <w:t xml:space="preserve">, действующей на основании Устава, с одной стороны, </w:t>
      </w:r>
    </w:p>
    <w:p w:rsidR="007524C2" w:rsidRDefault="009D0042" w:rsidP="00D6168A">
      <w:pPr>
        <w:ind w:firstLine="708"/>
        <w:rPr>
          <w:rFonts w:asciiTheme="majorHAnsi" w:hAnsiTheme="majorHAnsi" w:cs="Times New Roman"/>
          <w:sz w:val="20"/>
          <w:szCs w:val="20"/>
        </w:rPr>
      </w:pPr>
      <w:r w:rsidRPr="007524C2">
        <w:rPr>
          <w:rFonts w:asciiTheme="majorHAnsi" w:hAnsiTheme="majorHAnsi" w:cs="Times New Roman"/>
          <w:sz w:val="20"/>
          <w:szCs w:val="20"/>
        </w:rPr>
        <w:t xml:space="preserve">и </w:t>
      </w:r>
      <w:r w:rsidR="007524C2">
        <w:rPr>
          <w:rFonts w:asciiTheme="majorHAnsi" w:hAnsiTheme="majorHAnsi" w:cs="Times New Roman"/>
          <w:sz w:val="20"/>
          <w:szCs w:val="20"/>
        </w:rPr>
        <w:t xml:space="preserve"> __</w:t>
      </w:r>
      <w:r w:rsidRPr="007524C2">
        <w:rPr>
          <w:rFonts w:asciiTheme="majorHAnsi" w:hAnsiTheme="majorHAnsi" w:cs="Times New Roman"/>
          <w:sz w:val="20"/>
          <w:szCs w:val="20"/>
        </w:rPr>
        <w:t xml:space="preserve">___________________________________________________________ в лице _______________________________________, действующего на основании ___________________ , именуемое в дальнейшем «Комиссионер», с другой стороны, </w:t>
      </w:r>
    </w:p>
    <w:p w:rsidR="009D0042" w:rsidRPr="007524C2" w:rsidRDefault="009D0042" w:rsidP="00D6168A">
      <w:pPr>
        <w:ind w:firstLine="708"/>
        <w:rPr>
          <w:rFonts w:asciiTheme="majorHAnsi" w:hAnsiTheme="majorHAnsi" w:cs="Times New Roman"/>
          <w:sz w:val="20"/>
          <w:szCs w:val="20"/>
        </w:rPr>
      </w:pPr>
      <w:r w:rsidRPr="007524C2">
        <w:rPr>
          <w:rFonts w:asciiTheme="majorHAnsi" w:hAnsiTheme="majorHAnsi" w:cs="Times New Roman"/>
          <w:sz w:val="20"/>
          <w:szCs w:val="20"/>
        </w:rPr>
        <w:t>заключили настоящий договор о нижеследующем:</w:t>
      </w:r>
    </w:p>
    <w:p w:rsidR="00D83C06" w:rsidRPr="007524C2" w:rsidRDefault="00D83C06" w:rsidP="00CF19C9">
      <w:pPr>
        <w:spacing w:after="0" w:line="240" w:lineRule="auto"/>
        <w:ind w:firstLine="709"/>
        <w:jc w:val="both"/>
        <w:rPr>
          <w:rFonts w:asciiTheme="majorHAnsi" w:hAnsiTheme="majorHAnsi" w:cs="Times New Roman"/>
          <w:sz w:val="20"/>
          <w:szCs w:val="20"/>
        </w:rPr>
      </w:pPr>
    </w:p>
    <w:p w:rsidR="00B21543" w:rsidRPr="007524C2" w:rsidRDefault="00B21543" w:rsidP="00CF19C9">
      <w:pPr>
        <w:pStyle w:val="a3"/>
        <w:numPr>
          <w:ilvl w:val="0"/>
          <w:numId w:val="1"/>
        </w:numPr>
        <w:spacing w:after="0" w:line="240" w:lineRule="auto"/>
        <w:jc w:val="both"/>
        <w:rPr>
          <w:rFonts w:asciiTheme="majorHAnsi" w:hAnsiTheme="majorHAnsi" w:cs="Times New Roman"/>
          <w:b/>
          <w:sz w:val="20"/>
          <w:szCs w:val="20"/>
        </w:rPr>
      </w:pPr>
      <w:r w:rsidRPr="007524C2">
        <w:rPr>
          <w:rFonts w:asciiTheme="majorHAnsi" w:hAnsiTheme="majorHAnsi" w:cs="Times New Roman"/>
          <w:b/>
          <w:sz w:val="20"/>
          <w:szCs w:val="20"/>
        </w:rPr>
        <w:t>Предмет договора</w:t>
      </w:r>
    </w:p>
    <w:p w:rsidR="009B4093" w:rsidRPr="007524C2" w:rsidRDefault="00B21543" w:rsidP="00CF19C9">
      <w:pPr>
        <w:pStyle w:val="a3"/>
        <w:numPr>
          <w:ilvl w:val="1"/>
          <w:numId w:val="1"/>
        </w:numPr>
        <w:spacing w:after="0" w:line="240" w:lineRule="auto"/>
        <w:ind w:left="0" w:firstLine="709"/>
        <w:jc w:val="both"/>
        <w:rPr>
          <w:rFonts w:asciiTheme="majorHAnsi" w:hAnsiTheme="majorHAnsi" w:cs="Times New Roman"/>
          <w:sz w:val="20"/>
          <w:szCs w:val="20"/>
        </w:rPr>
      </w:pPr>
      <w:r w:rsidRPr="007524C2">
        <w:rPr>
          <w:rFonts w:asciiTheme="majorHAnsi" w:hAnsiTheme="majorHAnsi" w:cs="Times New Roman"/>
          <w:sz w:val="20"/>
          <w:szCs w:val="20"/>
        </w:rPr>
        <w:t xml:space="preserve">Комитент поручает Комиссионеру </w:t>
      </w:r>
      <w:r w:rsidR="009B4093" w:rsidRPr="007524C2">
        <w:rPr>
          <w:rFonts w:asciiTheme="majorHAnsi" w:hAnsiTheme="majorHAnsi" w:cs="Times New Roman"/>
          <w:sz w:val="20"/>
          <w:szCs w:val="20"/>
        </w:rPr>
        <w:t xml:space="preserve">за вознаграждение от своего имени осуществлять реализацию турпродуктов </w:t>
      </w:r>
      <w:r w:rsidR="00D955AF" w:rsidRPr="007524C2">
        <w:rPr>
          <w:rFonts w:asciiTheme="majorHAnsi" w:hAnsiTheme="majorHAnsi" w:cs="Times New Roman"/>
          <w:sz w:val="20"/>
          <w:szCs w:val="20"/>
        </w:rPr>
        <w:t xml:space="preserve">(туров, </w:t>
      </w:r>
      <w:proofErr w:type="spellStart"/>
      <w:r w:rsidR="00D955AF" w:rsidRPr="007524C2">
        <w:rPr>
          <w:rFonts w:asciiTheme="majorHAnsi" w:hAnsiTheme="majorHAnsi" w:cs="Times New Roman"/>
          <w:sz w:val="20"/>
          <w:szCs w:val="20"/>
        </w:rPr>
        <w:t>туруслуг</w:t>
      </w:r>
      <w:proofErr w:type="spellEnd"/>
      <w:r w:rsidR="00D955AF" w:rsidRPr="007524C2">
        <w:rPr>
          <w:rFonts w:asciiTheme="majorHAnsi" w:hAnsiTheme="majorHAnsi" w:cs="Times New Roman"/>
          <w:sz w:val="20"/>
          <w:szCs w:val="20"/>
        </w:rPr>
        <w:t xml:space="preserve">) </w:t>
      </w:r>
      <w:r w:rsidR="000B492D" w:rsidRPr="007524C2">
        <w:rPr>
          <w:rFonts w:asciiTheme="majorHAnsi" w:hAnsiTheme="majorHAnsi" w:cs="Times New Roman"/>
          <w:sz w:val="20"/>
          <w:szCs w:val="20"/>
        </w:rPr>
        <w:t>Комитента</w:t>
      </w:r>
      <w:r w:rsidR="009B4093" w:rsidRPr="007524C2">
        <w:rPr>
          <w:rFonts w:asciiTheme="majorHAnsi" w:hAnsiTheme="majorHAnsi" w:cs="Times New Roman"/>
          <w:sz w:val="20"/>
          <w:szCs w:val="20"/>
        </w:rPr>
        <w:t xml:space="preserve"> третьим лицам – </w:t>
      </w:r>
      <w:r w:rsidR="00F25157" w:rsidRPr="007524C2">
        <w:rPr>
          <w:rFonts w:asciiTheme="majorHAnsi" w:hAnsiTheme="majorHAnsi" w:cs="Times New Roman"/>
          <w:sz w:val="20"/>
          <w:szCs w:val="20"/>
        </w:rPr>
        <w:t>туристам на</w:t>
      </w:r>
      <w:r w:rsidR="009B4093" w:rsidRPr="007524C2">
        <w:rPr>
          <w:rFonts w:asciiTheme="majorHAnsi" w:hAnsiTheme="majorHAnsi" w:cs="Times New Roman"/>
          <w:sz w:val="20"/>
          <w:szCs w:val="20"/>
        </w:rPr>
        <w:t xml:space="preserve"> </w:t>
      </w:r>
      <w:r w:rsidR="00A668F0" w:rsidRPr="007524C2">
        <w:rPr>
          <w:rFonts w:asciiTheme="majorHAnsi" w:hAnsiTheme="majorHAnsi" w:cs="Times New Roman"/>
          <w:sz w:val="20"/>
          <w:szCs w:val="20"/>
        </w:rPr>
        <w:t>основании договора</w:t>
      </w:r>
      <w:r w:rsidR="009B4093" w:rsidRPr="007524C2">
        <w:rPr>
          <w:rFonts w:asciiTheme="majorHAnsi" w:hAnsiTheme="majorHAnsi" w:cs="Times New Roman"/>
          <w:sz w:val="20"/>
          <w:szCs w:val="20"/>
        </w:rPr>
        <w:t xml:space="preserve"> на оказание туристических услуг.</w:t>
      </w:r>
    </w:p>
    <w:p w:rsidR="00E23DCB" w:rsidRPr="007524C2" w:rsidRDefault="00E23DCB" w:rsidP="00CF19C9">
      <w:pPr>
        <w:pStyle w:val="a3"/>
        <w:numPr>
          <w:ilvl w:val="1"/>
          <w:numId w:val="1"/>
        </w:numPr>
        <w:spacing w:after="0" w:line="240" w:lineRule="auto"/>
        <w:ind w:left="0" w:firstLine="709"/>
        <w:jc w:val="both"/>
        <w:rPr>
          <w:rFonts w:asciiTheme="majorHAnsi" w:hAnsiTheme="majorHAnsi" w:cs="Times New Roman"/>
          <w:sz w:val="20"/>
          <w:szCs w:val="20"/>
        </w:rPr>
      </w:pPr>
      <w:r w:rsidRPr="007524C2">
        <w:rPr>
          <w:rFonts w:asciiTheme="majorHAnsi" w:hAnsiTheme="majorHAnsi" w:cs="Times New Roman"/>
          <w:sz w:val="20"/>
          <w:szCs w:val="20"/>
        </w:rPr>
        <w:t>Комиссионер обязуется исполнять указанное поручение Комитента в соответствии с условиями настоящего договора.</w:t>
      </w:r>
    </w:p>
    <w:p w:rsidR="00EA0FB5" w:rsidRPr="007524C2" w:rsidRDefault="00EA0FB5" w:rsidP="00CF19C9">
      <w:pPr>
        <w:pStyle w:val="a3"/>
        <w:numPr>
          <w:ilvl w:val="1"/>
          <w:numId w:val="1"/>
        </w:numPr>
        <w:spacing w:after="0" w:line="240" w:lineRule="auto"/>
        <w:ind w:left="0" w:firstLine="709"/>
        <w:jc w:val="both"/>
        <w:rPr>
          <w:rFonts w:asciiTheme="majorHAnsi" w:hAnsiTheme="majorHAnsi" w:cs="Times New Roman"/>
          <w:sz w:val="20"/>
          <w:szCs w:val="20"/>
        </w:rPr>
      </w:pPr>
      <w:r w:rsidRPr="007524C2">
        <w:rPr>
          <w:rFonts w:asciiTheme="majorHAnsi" w:hAnsiTheme="majorHAnsi" w:cs="Times New Roman"/>
          <w:sz w:val="20"/>
          <w:szCs w:val="20"/>
        </w:rPr>
        <w:t>Комитент обязуется обеспечить исполнение указанного договора с туристом в части обязанностей по организации предусмо</w:t>
      </w:r>
      <w:r w:rsidR="00144653" w:rsidRPr="007524C2">
        <w:rPr>
          <w:rFonts w:asciiTheme="majorHAnsi" w:hAnsiTheme="majorHAnsi" w:cs="Times New Roman"/>
          <w:sz w:val="20"/>
          <w:szCs w:val="20"/>
        </w:rPr>
        <w:t xml:space="preserve">тренного в договоре </w:t>
      </w:r>
      <w:r w:rsidRPr="007524C2">
        <w:rPr>
          <w:rFonts w:asciiTheme="majorHAnsi" w:hAnsiTheme="majorHAnsi" w:cs="Times New Roman"/>
          <w:sz w:val="20"/>
          <w:szCs w:val="20"/>
        </w:rPr>
        <w:t>тура.</w:t>
      </w:r>
    </w:p>
    <w:p w:rsidR="003C04AE" w:rsidRPr="007524C2" w:rsidRDefault="003C04AE" w:rsidP="00CF19C9">
      <w:pPr>
        <w:pStyle w:val="a3"/>
        <w:numPr>
          <w:ilvl w:val="1"/>
          <w:numId w:val="1"/>
        </w:numPr>
        <w:spacing w:after="0" w:line="240" w:lineRule="auto"/>
        <w:ind w:left="0" w:firstLine="709"/>
        <w:jc w:val="both"/>
        <w:rPr>
          <w:rFonts w:asciiTheme="majorHAnsi" w:hAnsiTheme="majorHAnsi" w:cs="Times New Roman"/>
          <w:sz w:val="20"/>
          <w:szCs w:val="20"/>
        </w:rPr>
      </w:pPr>
      <w:r w:rsidRPr="007524C2">
        <w:rPr>
          <w:rFonts w:asciiTheme="majorHAnsi" w:hAnsiTheme="majorHAnsi" w:cs="Times New Roman"/>
          <w:sz w:val="20"/>
          <w:szCs w:val="20"/>
        </w:rPr>
        <w:t xml:space="preserve">Перечень услуг, включенных в тур (маршруты путешествий, графики заездов, программы туров, цены и другие условия) определяются Комитентом в рассылках и иных материалах, предоставляемых </w:t>
      </w:r>
      <w:r w:rsidR="00144653" w:rsidRPr="007524C2">
        <w:rPr>
          <w:rFonts w:asciiTheme="majorHAnsi" w:hAnsiTheme="majorHAnsi" w:cs="Times New Roman"/>
          <w:sz w:val="20"/>
          <w:szCs w:val="20"/>
        </w:rPr>
        <w:t>Комитентом</w:t>
      </w:r>
      <w:r w:rsidRPr="007524C2">
        <w:rPr>
          <w:rFonts w:asciiTheme="majorHAnsi" w:hAnsiTheme="majorHAnsi" w:cs="Times New Roman"/>
          <w:sz w:val="20"/>
          <w:szCs w:val="20"/>
        </w:rPr>
        <w:t>, которые рассматриваются как приложения к настоящему договору и являются его неотъемлемой частью.</w:t>
      </w:r>
    </w:p>
    <w:p w:rsidR="00D83C06" w:rsidRPr="007524C2" w:rsidRDefault="00D83C06" w:rsidP="00CF19C9">
      <w:pPr>
        <w:pStyle w:val="a3"/>
        <w:spacing w:after="0" w:line="240" w:lineRule="auto"/>
        <w:ind w:left="709"/>
        <w:jc w:val="both"/>
        <w:rPr>
          <w:rFonts w:asciiTheme="majorHAnsi" w:hAnsiTheme="majorHAnsi" w:cs="Times New Roman"/>
          <w:sz w:val="20"/>
          <w:szCs w:val="20"/>
        </w:rPr>
      </w:pPr>
    </w:p>
    <w:p w:rsidR="002678C8" w:rsidRPr="007524C2" w:rsidRDefault="002678C8" w:rsidP="00CF19C9">
      <w:pPr>
        <w:pStyle w:val="a3"/>
        <w:numPr>
          <w:ilvl w:val="0"/>
          <w:numId w:val="1"/>
        </w:numPr>
        <w:spacing w:after="0" w:line="240" w:lineRule="auto"/>
        <w:jc w:val="both"/>
        <w:rPr>
          <w:rFonts w:asciiTheme="majorHAnsi" w:hAnsiTheme="majorHAnsi" w:cs="Times New Roman"/>
          <w:b/>
          <w:sz w:val="20"/>
          <w:szCs w:val="20"/>
        </w:rPr>
      </w:pPr>
      <w:r w:rsidRPr="007524C2">
        <w:rPr>
          <w:rFonts w:asciiTheme="majorHAnsi" w:hAnsiTheme="majorHAnsi" w:cs="Times New Roman"/>
          <w:b/>
          <w:sz w:val="20"/>
          <w:szCs w:val="20"/>
        </w:rPr>
        <w:t>Общие положения</w:t>
      </w:r>
    </w:p>
    <w:p w:rsidR="002678C8" w:rsidRPr="007524C2" w:rsidRDefault="002678C8" w:rsidP="00CF19C9">
      <w:pPr>
        <w:pStyle w:val="a3"/>
        <w:numPr>
          <w:ilvl w:val="1"/>
          <w:numId w:val="1"/>
        </w:numPr>
        <w:spacing w:after="0" w:line="240" w:lineRule="auto"/>
        <w:ind w:left="0" w:firstLine="709"/>
        <w:jc w:val="both"/>
        <w:rPr>
          <w:rFonts w:asciiTheme="majorHAnsi" w:hAnsiTheme="majorHAnsi" w:cs="Times New Roman"/>
          <w:sz w:val="20"/>
          <w:szCs w:val="20"/>
        </w:rPr>
      </w:pPr>
      <w:r w:rsidRPr="007524C2">
        <w:rPr>
          <w:rFonts w:asciiTheme="majorHAnsi" w:hAnsiTheme="majorHAnsi" w:cs="Times New Roman"/>
          <w:sz w:val="20"/>
          <w:szCs w:val="20"/>
        </w:rPr>
        <w:t xml:space="preserve">По договорам, заключенным Комиссионером с туристами от своего </w:t>
      </w:r>
      <w:r w:rsidR="00F25157" w:rsidRPr="007524C2">
        <w:rPr>
          <w:rFonts w:asciiTheme="majorHAnsi" w:hAnsiTheme="majorHAnsi" w:cs="Times New Roman"/>
          <w:sz w:val="20"/>
          <w:szCs w:val="20"/>
        </w:rPr>
        <w:t>имени, приобретает</w:t>
      </w:r>
      <w:r w:rsidR="00D83C06" w:rsidRPr="007524C2">
        <w:rPr>
          <w:rFonts w:asciiTheme="majorHAnsi" w:hAnsiTheme="majorHAnsi" w:cs="Times New Roman"/>
          <w:sz w:val="20"/>
          <w:szCs w:val="20"/>
        </w:rPr>
        <w:t xml:space="preserve"> права и становится обязанным Комиссионер</w:t>
      </w:r>
      <w:r w:rsidRPr="007524C2">
        <w:rPr>
          <w:rFonts w:asciiTheme="majorHAnsi" w:hAnsiTheme="majorHAnsi" w:cs="Times New Roman"/>
          <w:sz w:val="20"/>
          <w:szCs w:val="20"/>
        </w:rPr>
        <w:t>.</w:t>
      </w:r>
    </w:p>
    <w:p w:rsidR="002678C8" w:rsidRPr="007524C2" w:rsidRDefault="002678C8" w:rsidP="00CF19C9">
      <w:pPr>
        <w:pStyle w:val="a3"/>
        <w:numPr>
          <w:ilvl w:val="1"/>
          <w:numId w:val="1"/>
        </w:numPr>
        <w:spacing w:after="0" w:line="240" w:lineRule="auto"/>
        <w:ind w:left="0" w:firstLine="709"/>
        <w:jc w:val="both"/>
        <w:rPr>
          <w:rFonts w:asciiTheme="majorHAnsi" w:hAnsiTheme="majorHAnsi" w:cs="Times New Roman"/>
          <w:sz w:val="20"/>
          <w:szCs w:val="20"/>
        </w:rPr>
      </w:pPr>
      <w:r w:rsidRPr="007524C2">
        <w:rPr>
          <w:rFonts w:asciiTheme="majorHAnsi" w:hAnsiTheme="majorHAnsi" w:cs="Times New Roman"/>
          <w:sz w:val="20"/>
          <w:szCs w:val="20"/>
        </w:rPr>
        <w:t xml:space="preserve"> </w:t>
      </w:r>
      <w:r w:rsidR="00F25157" w:rsidRPr="007524C2">
        <w:rPr>
          <w:rFonts w:asciiTheme="majorHAnsi" w:hAnsiTheme="majorHAnsi" w:cs="Times New Roman"/>
          <w:sz w:val="20"/>
          <w:szCs w:val="20"/>
        </w:rPr>
        <w:t>Комиссионер проводит</w:t>
      </w:r>
      <w:r w:rsidRPr="007524C2">
        <w:rPr>
          <w:rFonts w:asciiTheme="majorHAnsi" w:hAnsiTheme="majorHAnsi" w:cs="Times New Roman"/>
          <w:sz w:val="20"/>
          <w:szCs w:val="20"/>
        </w:rPr>
        <w:t xml:space="preserve"> коммерческую деятельность по продаже туров в условиях полной финансовой самостоятельности. Возмещение накладных расходов агента, связанных с исполнением </w:t>
      </w:r>
      <w:r w:rsidR="00F25157" w:rsidRPr="007524C2">
        <w:rPr>
          <w:rFonts w:asciiTheme="majorHAnsi" w:hAnsiTheme="majorHAnsi" w:cs="Times New Roman"/>
          <w:sz w:val="20"/>
          <w:szCs w:val="20"/>
        </w:rPr>
        <w:t>поручения по</w:t>
      </w:r>
      <w:r w:rsidRPr="007524C2">
        <w:rPr>
          <w:rFonts w:asciiTheme="majorHAnsi" w:hAnsiTheme="majorHAnsi" w:cs="Times New Roman"/>
          <w:sz w:val="20"/>
          <w:szCs w:val="20"/>
        </w:rPr>
        <w:t xml:space="preserve"> настоящему договору (в том числе расходы на оплату телефонной, факсимильной связи, интернет-связи и т.д.), производится в рамках вознаграждения, причитающегося агенту в соответствии с настоящим Договором.</w:t>
      </w:r>
    </w:p>
    <w:p w:rsidR="000B492D" w:rsidRPr="007524C2" w:rsidRDefault="000B492D" w:rsidP="00CF19C9">
      <w:pPr>
        <w:pStyle w:val="a3"/>
        <w:numPr>
          <w:ilvl w:val="1"/>
          <w:numId w:val="1"/>
        </w:numPr>
        <w:spacing w:after="0" w:line="240" w:lineRule="auto"/>
        <w:ind w:left="0" w:firstLine="709"/>
        <w:jc w:val="both"/>
        <w:rPr>
          <w:rFonts w:asciiTheme="majorHAnsi" w:hAnsiTheme="majorHAnsi" w:cs="Times New Roman"/>
          <w:sz w:val="20"/>
          <w:szCs w:val="20"/>
        </w:rPr>
      </w:pPr>
      <w:r w:rsidRPr="007524C2">
        <w:rPr>
          <w:rFonts w:asciiTheme="majorHAnsi" w:hAnsiTheme="majorHAnsi" w:cs="Times New Roman"/>
          <w:sz w:val="20"/>
          <w:szCs w:val="20"/>
        </w:rPr>
        <w:t xml:space="preserve">Комиссионер выражает свое согласие и, в свою очередь обеспечивает согласие третьих лиц (туристов) на то, что в случае, если после начала путешествия часть услуг, указанных в договоре, заключенном Комиссионером в соответствии с настоящим договором, не предоставлена либо Комитент будет  неспособен обеспечить оказание части предусмотренных услуг, Комитент обязан по возможности обеспечить предоставление </w:t>
      </w:r>
      <w:r w:rsidR="00D83C06" w:rsidRPr="007524C2">
        <w:rPr>
          <w:rFonts w:asciiTheme="majorHAnsi" w:hAnsiTheme="majorHAnsi" w:cs="Times New Roman"/>
          <w:sz w:val="20"/>
          <w:szCs w:val="20"/>
        </w:rPr>
        <w:t>т</w:t>
      </w:r>
      <w:r w:rsidRPr="007524C2">
        <w:rPr>
          <w:rFonts w:asciiTheme="majorHAnsi" w:hAnsiTheme="majorHAnsi" w:cs="Times New Roman"/>
          <w:sz w:val="20"/>
          <w:szCs w:val="20"/>
        </w:rPr>
        <w:t xml:space="preserve">ретьему лицу </w:t>
      </w:r>
      <w:r w:rsidR="00D83C06" w:rsidRPr="007524C2">
        <w:rPr>
          <w:rFonts w:asciiTheme="majorHAnsi" w:hAnsiTheme="majorHAnsi" w:cs="Times New Roman"/>
          <w:sz w:val="20"/>
          <w:szCs w:val="20"/>
        </w:rPr>
        <w:t xml:space="preserve">(туристу) </w:t>
      </w:r>
      <w:r w:rsidRPr="007524C2">
        <w:rPr>
          <w:rFonts w:asciiTheme="majorHAnsi" w:hAnsiTheme="majorHAnsi" w:cs="Times New Roman"/>
          <w:sz w:val="20"/>
          <w:szCs w:val="20"/>
        </w:rPr>
        <w:t>альтернативных вариантов на бесплатной основе для продолжения путешествия, а в случае необходимости – выплатить ему разницу в стоимости заказанных и предоставленных услуг. При этом альтернативный вариант отеля и питание должен быть равнозначен категории, указанной в программе путешествия.</w:t>
      </w:r>
    </w:p>
    <w:p w:rsidR="000B492D" w:rsidRPr="007524C2" w:rsidRDefault="000B492D" w:rsidP="00CF19C9">
      <w:pPr>
        <w:pStyle w:val="a3"/>
        <w:numPr>
          <w:ilvl w:val="1"/>
          <w:numId w:val="1"/>
        </w:numPr>
        <w:spacing w:after="0" w:line="240" w:lineRule="auto"/>
        <w:ind w:left="0" w:firstLine="709"/>
        <w:jc w:val="both"/>
        <w:rPr>
          <w:rFonts w:asciiTheme="majorHAnsi" w:hAnsiTheme="majorHAnsi" w:cs="Times New Roman"/>
          <w:sz w:val="20"/>
          <w:szCs w:val="20"/>
        </w:rPr>
      </w:pPr>
      <w:r w:rsidRPr="007524C2">
        <w:rPr>
          <w:rFonts w:asciiTheme="majorHAnsi" w:hAnsiTheme="majorHAnsi" w:cs="Times New Roman"/>
          <w:sz w:val="20"/>
          <w:szCs w:val="20"/>
        </w:rPr>
        <w:t>Комиссионер обязан оговорить в договоре количество лиц, получающих по нему услуги со стороны третьего лица (туриста).</w:t>
      </w:r>
    </w:p>
    <w:p w:rsidR="007870E0" w:rsidRPr="007524C2" w:rsidRDefault="007870E0" w:rsidP="00CF19C9">
      <w:pPr>
        <w:pStyle w:val="a3"/>
        <w:numPr>
          <w:ilvl w:val="1"/>
          <w:numId w:val="1"/>
        </w:numPr>
        <w:spacing w:after="0" w:line="240" w:lineRule="auto"/>
        <w:ind w:left="0" w:firstLine="709"/>
        <w:jc w:val="both"/>
        <w:rPr>
          <w:rFonts w:asciiTheme="majorHAnsi" w:hAnsiTheme="majorHAnsi" w:cs="Times New Roman"/>
          <w:sz w:val="20"/>
          <w:szCs w:val="20"/>
        </w:rPr>
      </w:pPr>
      <w:r w:rsidRPr="007524C2">
        <w:rPr>
          <w:rFonts w:asciiTheme="majorHAnsi" w:hAnsiTheme="majorHAnsi" w:cs="Times New Roman"/>
          <w:sz w:val="20"/>
          <w:szCs w:val="20"/>
        </w:rPr>
        <w:t xml:space="preserve">Комиссионер предупрежден, что минимальное количество лиц в группе, необходимое для совершения </w:t>
      </w:r>
      <w:r w:rsidR="00D83C06" w:rsidRPr="007524C2">
        <w:rPr>
          <w:rFonts w:asciiTheme="majorHAnsi" w:hAnsiTheme="majorHAnsi" w:cs="Times New Roman"/>
          <w:sz w:val="20"/>
          <w:szCs w:val="20"/>
        </w:rPr>
        <w:t>группового тура (</w:t>
      </w:r>
      <w:r w:rsidRPr="007524C2">
        <w:rPr>
          <w:rFonts w:asciiTheme="majorHAnsi" w:hAnsiTheme="majorHAnsi" w:cs="Times New Roman"/>
          <w:sz w:val="20"/>
          <w:szCs w:val="20"/>
        </w:rPr>
        <w:t>путешествия</w:t>
      </w:r>
      <w:r w:rsidR="00D83C06" w:rsidRPr="007524C2">
        <w:rPr>
          <w:rFonts w:asciiTheme="majorHAnsi" w:hAnsiTheme="majorHAnsi" w:cs="Times New Roman"/>
          <w:sz w:val="20"/>
          <w:szCs w:val="20"/>
        </w:rPr>
        <w:t>)</w:t>
      </w:r>
      <w:r w:rsidRPr="007524C2">
        <w:rPr>
          <w:rFonts w:asciiTheme="majorHAnsi" w:hAnsiTheme="majorHAnsi" w:cs="Times New Roman"/>
          <w:sz w:val="20"/>
          <w:szCs w:val="20"/>
        </w:rPr>
        <w:t xml:space="preserve"> по оговоренному маршруту, составляет </w:t>
      </w:r>
      <w:r w:rsidR="00856DBA" w:rsidRPr="004E1AE9">
        <w:rPr>
          <w:rFonts w:asciiTheme="majorHAnsi" w:hAnsiTheme="majorHAnsi" w:cs="Times New Roman"/>
          <w:b/>
          <w:sz w:val="20"/>
          <w:szCs w:val="20"/>
        </w:rPr>
        <w:t xml:space="preserve">35 </w:t>
      </w:r>
      <w:r w:rsidRPr="004E1AE9">
        <w:rPr>
          <w:rFonts w:asciiTheme="majorHAnsi" w:hAnsiTheme="majorHAnsi" w:cs="Times New Roman"/>
          <w:b/>
          <w:sz w:val="20"/>
          <w:szCs w:val="20"/>
        </w:rPr>
        <w:t xml:space="preserve"> (</w:t>
      </w:r>
      <w:r w:rsidR="00856DBA" w:rsidRPr="004E1AE9">
        <w:rPr>
          <w:rFonts w:asciiTheme="majorHAnsi" w:hAnsiTheme="majorHAnsi" w:cs="Times New Roman"/>
          <w:b/>
          <w:sz w:val="20"/>
          <w:szCs w:val="20"/>
        </w:rPr>
        <w:t>тридцать пять</w:t>
      </w:r>
      <w:r w:rsidRPr="004E1AE9">
        <w:rPr>
          <w:rFonts w:asciiTheme="majorHAnsi" w:hAnsiTheme="majorHAnsi" w:cs="Times New Roman"/>
          <w:b/>
          <w:sz w:val="20"/>
          <w:szCs w:val="20"/>
        </w:rPr>
        <w:t>) человек</w:t>
      </w:r>
      <w:r w:rsidRPr="007524C2">
        <w:rPr>
          <w:rFonts w:asciiTheme="majorHAnsi" w:hAnsiTheme="majorHAnsi" w:cs="Times New Roman"/>
          <w:sz w:val="20"/>
          <w:szCs w:val="20"/>
        </w:rPr>
        <w:t>, что подтверждается его подписью на экземпляре настоящего договора, принадлежащем Комитенту.</w:t>
      </w:r>
    </w:p>
    <w:p w:rsidR="00CF19C9" w:rsidRPr="007524C2" w:rsidRDefault="00CF19C9" w:rsidP="00CF19C9">
      <w:pPr>
        <w:pStyle w:val="a3"/>
        <w:spacing w:after="0" w:line="240" w:lineRule="auto"/>
        <w:ind w:left="709"/>
        <w:jc w:val="both"/>
        <w:rPr>
          <w:rFonts w:asciiTheme="majorHAnsi" w:hAnsiTheme="majorHAnsi" w:cs="Times New Roman"/>
          <w:sz w:val="20"/>
          <w:szCs w:val="20"/>
        </w:rPr>
      </w:pPr>
    </w:p>
    <w:p w:rsidR="00BF36AF" w:rsidRPr="007524C2" w:rsidRDefault="00BF36AF" w:rsidP="00CF19C9">
      <w:pPr>
        <w:pStyle w:val="a3"/>
        <w:numPr>
          <w:ilvl w:val="0"/>
          <w:numId w:val="1"/>
        </w:numPr>
        <w:spacing w:after="0" w:line="240" w:lineRule="auto"/>
        <w:jc w:val="both"/>
        <w:rPr>
          <w:rFonts w:asciiTheme="majorHAnsi" w:hAnsiTheme="majorHAnsi" w:cs="Times New Roman"/>
          <w:b/>
          <w:sz w:val="20"/>
          <w:szCs w:val="20"/>
        </w:rPr>
      </w:pPr>
      <w:r w:rsidRPr="007524C2">
        <w:rPr>
          <w:rFonts w:asciiTheme="majorHAnsi" w:hAnsiTheme="majorHAnsi" w:cs="Times New Roman"/>
          <w:b/>
          <w:sz w:val="20"/>
          <w:szCs w:val="20"/>
        </w:rPr>
        <w:t xml:space="preserve">Права и обязанности </w:t>
      </w:r>
      <w:r w:rsidR="00D61DC5" w:rsidRPr="007524C2">
        <w:rPr>
          <w:rFonts w:asciiTheme="majorHAnsi" w:hAnsiTheme="majorHAnsi" w:cs="Times New Roman"/>
          <w:b/>
          <w:sz w:val="20"/>
          <w:szCs w:val="20"/>
        </w:rPr>
        <w:t>Комитента</w:t>
      </w:r>
    </w:p>
    <w:p w:rsidR="00BF36AF" w:rsidRPr="007524C2" w:rsidRDefault="00BF36AF" w:rsidP="00CF19C9">
      <w:pPr>
        <w:pStyle w:val="a3"/>
        <w:numPr>
          <w:ilvl w:val="1"/>
          <w:numId w:val="1"/>
        </w:numPr>
        <w:spacing w:after="0" w:line="240" w:lineRule="auto"/>
        <w:ind w:left="0" w:firstLine="709"/>
        <w:jc w:val="both"/>
        <w:rPr>
          <w:rFonts w:asciiTheme="majorHAnsi" w:hAnsiTheme="majorHAnsi" w:cs="Times New Roman"/>
          <w:sz w:val="20"/>
          <w:szCs w:val="20"/>
        </w:rPr>
      </w:pPr>
      <w:r w:rsidRPr="007524C2">
        <w:rPr>
          <w:rFonts w:asciiTheme="majorHAnsi" w:hAnsiTheme="majorHAnsi" w:cs="Times New Roman"/>
          <w:sz w:val="20"/>
          <w:szCs w:val="20"/>
        </w:rPr>
        <w:t>Предоставляет информационное обеспечение каждого тура: необходимую и достоверную информацию о туристических услугах и их стоимости, условиях организации и проведения туристического путешествия, о порядке оформления въездных документов (виз), таможенных правилах (памятки, информационные листки и прочую информацию, необходимую для организации путешествия).</w:t>
      </w:r>
    </w:p>
    <w:p w:rsidR="00BF36AF" w:rsidRPr="007524C2" w:rsidRDefault="00D45E51" w:rsidP="00CF19C9">
      <w:pPr>
        <w:pStyle w:val="a3"/>
        <w:numPr>
          <w:ilvl w:val="1"/>
          <w:numId w:val="1"/>
        </w:numPr>
        <w:tabs>
          <w:tab w:val="num" w:pos="905"/>
        </w:tabs>
        <w:spacing w:after="0" w:line="240" w:lineRule="auto"/>
        <w:ind w:left="0" w:firstLine="709"/>
        <w:jc w:val="both"/>
        <w:rPr>
          <w:rFonts w:asciiTheme="majorHAnsi" w:hAnsiTheme="majorHAnsi" w:cs="Times New Roman"/>
          <w:sz w:val="20"/>
          <w:szCs w:val="20"/>
        </w:rPr>
      </w:pPr>
      <w:r w:rsidRPr="007524C2">
        <w:rPr>
          <w:rFonts w:asciiTheme="majorHAnsi" w:hAnsiTheme="majorHAnsi" w:cs="Times New Roman"/>
          <w:sz w:val="20"/>
          <w:szCs w:val="20"/>
        </w:rPr>
        <w:t>Назначает</w:t>
      </w:r>
      <w:r w:rsidR="00BF36AF" w:rsidRPr="007524C2">
        <w:rPr>
          <w:rFonts w:asciiTheme="majorHAnsi" w:hAnsiTheme="majorHAnsi" w:cs="Times New Roman"/>
          <w:sz w:val="20"/>
          <w:szCs w:val="20"/>
        </w:rPr>
        <w:t xml:space="preserve"> руководителя группы, в составе которой турист будет совершать путешествие. Руководитель группы является представителем </w:t>
      </w:r>
      <w:r w:rsidR="00F25157" w:rsidRPr="007524C2">
        <w:rPr>
          <w:rFonts w:asciiTheme="majorHAnsi" w:hAnsiTheme="majorHAnsi" w:cs="Times New Roman"/>
          <w:sz w:val="20"/>
          <w:szCs w:val="20"/>
        </w:rPr>
        <w:t>Комитента и</w:t>
      </w:r>
      <w:r w:rsidR="00BF36AF" w:rsidRPr="007524C2">
        <w:rPr>
          <w:rFonts w:asciiTheme="majorHAnsi" w:hAnsiTheme="majorHAnsi" w:cs="Times New Roman"/>
          <w:sz w:val="20"/>
          <w:szCs w:val="20"/>
        </w:rPr>
        <w:t xml:space="preserve"> выступает от его имени во время путешествия. </w:t>
      </w:r>
    </w:p>
    <w:p w:rsidR="00BF36AF" w:rsidRPr="007524C2" w:rsidRDefault="00D45E51" w:rsidP="00CF19C9">
      <w:pPr>
        <w:pStyle w:val="a3"/>
        <w:numPr>
          <w:ilvl w:val="1"/>
          <w:numId w:val="1"/>
        </w:numPr>
        <w:tabs>
          <w:tab w:val="num" w:pos="905"/>
        </w:tabs>
        <w:spacing w:after="0" w:line="240" w:lineRule="auto"/>
        <w:ind w:left="0" w:firstLine="709"/>
        <w:jc w:val="both"/>
        <w:rPr>
          <w:rFonts w:asciiTheme="majorHAnsi" w:hAnsiTheme="majorHAnsi" w:cs="Times New Roman"/>
          <w:sz w:val="20"/>
          <w:szCs w:val="20"/>
        </w:rPr>
      </w:pPr>
      <w:r w:rsidRPr="007524C2">
        <w:rPr>
          <w:rFonts w:asciiTheme="majorHAnsi" w:hAnsiTheme="majorHAnsi" w:cs="Times New Roman"/>
          <w:sz w:val="20"/>
          <w:szCs w:val="20"/>
        </w:rPr>
        <w:lastRenderedPageBreak/>
        <w:t xml:space="preserve">Своевременно </w:t>
      </w:r>
      <w:r w:rsidR="00F25157" w:rsidRPr="007524C2">
        <w:rPr>
          <w:rFonts w:asciiTheme="majorHAnsi" w:hAnsiTheme="majorHAnsi" w:cs="Times New Roman"/>
          <w:sz w:val="20"/>
          <w:szCs w:val="20"/>
        </w:rPr>
        <w:t>информирует Комиссионера</w:t>
      </w:r>
      <w:r w:rsidR="00BF36AF" w:rsidRPr="007524C2">
        <w:rPr>
          <w:rFonts w:asciiTheme="majorHAnsi" w:hAnsiTheme="majorHAnsi" w:cs="Times New Roman"/>
          <w:sz w:val="20"/>
          <w:szCs w:val="20"/>
        </w:rPr>
        <w:t xml:space="preserve"> обо всех изменениях в ценах, программе тура, условиях обслуживания. В</w:t>
      </w:r>
      <w:r w:rsidR="00CF19C9" w:rsidRPr="007524C2">
        <w:rPr>
          <w:rFonts w:asciiTheme="majorHAnsi" w:hAnsiTheme="majorHAnsi" w:cs="Times New Roman"/>
          <w:sz w:val="20"/>
          <w:szCs w:val="20"/>
        </w:rPr>
        <w:t xml:space="preserve"> </w:t>
      </w:r>
      <w:r w:rsidR="004E1AE9">
        <w:rPr>
          <w:rFonts w:asciiTheme="majorHAnsi" w:hAnsiTheme="majorHAnsi" w:cs="Times New Roman"/>
          <w:sz w:val="20"/>
          <w:szCs w:val="20"/>
        </w:rPr>
        <w:t>случае изменения менее чем за 10</w:t>
      </w:r>
      <w:r w:rsidR="00BF36AF" w:rsidRPr="007524C2">
        <w:rPr>
          <w:rFonts w:asciiTheme="majorHAnsi" w:hAnsiTheme="majorHAnsi" w:cs="Times New Roman"/>
          <w:sz w:val="20"/>
          <w:szCs w:val="20"/>
        </w:rPr>
        <w:t xml:space="preserve"> дней до начала путешествия его существенных условий, – незамедлительно сообщать об этом </w:t>
      </w:r>
      <w:r w:rsidR="00863A05" w:rsidRPr="007524C2">
        <w:rPr>
          <w:rFonts w:asciiTheme="majorHAnsi" w:hAnsiTheme="majorHAnsi" w:cs="Times New Roman"/>
          <w:sz w:val="20"/>
          <w:szCs w:val="20"/>
        </w:rPr>
        <w:t xml:space="preserve">Комиссионеру </w:t>
      </w:r>
      <w:r w:rsidR="00BF36AF" w:rsidRPr="007524C2">
        <w:rPr>
          <w:rFonts w:asciiTheme="majorHAnsi" w:hAnsiTheme="majorHAnsi" w:cs="Times New Roman"/>
          <w:sz w:val="20"/>
          <w:szCs w:val="20"/>
        </w:rPr>
        <w:t xml:space="preserve"> и, при необходимости, принимать участие в урегулировании отношений с туристом.</w:t>
      </w:r>
      <w:r w:rsidR="004E1AE9">
        <w:rPr>
          <w:rFonts w:asciiTheme="majorHAnsi" w:hAnsiTheme="majorHAnsi" w:cs="Times New Roman"/>
          <w:sz w:val="20"/>
          <w:szCs w:val="20"/>
        </w:rPr>
        <w:t xml:space="preserve"> </w:t>
      </w:r>
    </w:p>
    <w:p w:rsidR="00BF36AF" w:rsidRPr="007524C2" w:rsidRDefault="00D45E51" w:rsidP="00CF19C9">
      <w:pPr>
        <w:pStyle w:val="a3"/>
        <w:numPr>
          <w:ilvl w:val="1"/>
          <w:numId w:val="1"/>
        </w:numPr>
        <w:tabs>
          <w:tab w:val="num" w:pos="905"/>
        </w:tabs>
        <w:spacing w:after="0" w:line="240" w:lineRule="auto"/>
        <w:ind w:left="0" w:firstLine="709"/>
        <w:jc w:val="both"/>
        <w:rPr>
          <w:rFonts w:asciiTheme="majorHAnsi" w:hAnsiTheme="majorHAnsi" w:cs="Times New Roman"/>
          <w:sz w:val="20"/>
          <w:szCs w:val="20"/>
        </w:rPr>
      </w:pPr>
      <w:r w:rsidRPr="007524C2">
        <w:rPr>
          <w:rFonts w:asciiTheme="majorHAnsi" w:hAnsiTheme="majorHAnsi" w:cs="Times New Roman"/>
          <w:sz w:val="20"/>
          <w:szCs w:val="20"/>
        </w:rPr>
        <w:t>Обеспечивает</w:t>
      </w:r>
      <w:r w:rsidR="00BF36AF" w:rsidRPr="007524C2">
        <w:rPr>
          <w:rFonts w:asciiTheme="majorHAnsi" w:hAnsiTheme="majorHAnsi" w:cs="Times New Roman"/>
          <w:sz w:val="20"/>
          <w:szCs w:val="20"/>
        </w:rPr>
        <w:t xml:space="preserve"> предоставление туристам услуг в стране пребывания в соответствии с программой тура, надлежаще проданного Комиссионером в рамках настоящего договора.</w:t>
      </w:r>
    </w:p>
    <w:p w:rsidR="00BF36AF" w:rsidRPr="007524C2" w:rsidRDefault="00F25157" w:rsidP="00CF19C9">
      <w:pPr>
        <w:pStyle w:val="a3"/>
        <w:numPr>
          <w:ilvl w:val="1"/>
          <w:numId w:val="1"/>
        </w:numPr>
        <w:spacing w:after="0" w:line="240" w:lineRule="auto"/>
        <w:ind w:left="0" w:firstLine="709"/>
        <w:jc w:val="both"/>
        <w:rPr>
          <w:rFonts w:asciiTheme="majorHAnsi" w:hAnsiTheme="majorHAnsi" w:cs="Times New Roman"/>
          <w:sz w:val="20"/>
          <w:szCs w:val="20"/>
        </w:rPr>
      </w:pPr>
      <w:r w:rsidRPr="007524C2">
        <w:rPr>
          <w:rFonts w:asciiTheme="majorHAnsi" w:hAnsiTheme="majorHAnsi" w:cs="Times New Roman"/>
          <w:sz w:val="20"/>
          <w:szCs w:val="20"/>
        </w:rPr>
        <w:t>Рассматривает заявленные</w:t>
      </w:r>
      <w:r w:rsidR="00810E7E" w:rsidRPr="007524C2">
        <w:rPr>
          <w:rFonts w:asciiTheme="majorHAnsi" w:hAnsiTheme="majorHAnsi" w:cs="Times New Roman"/>
          <w:sz w:val="20"/>
          <w:szCs w:val="20"/>
        </w:rPr>
        <w:t xml:space="preserve"> агентом претензии. </w:t>
      </w:r>
      <w:r w:rsidR="00BF36AF" w:rsidRPr="007524C2">
        <w:rPr>
          <w:rFonts w:asciiTheme="majorHAnsi" w:hAnsiTheme="majorHAnsi" w:cs="Times New Roman"/>
          <w:sz w:val="20"/>
          <w:szCs w:val="20"/>
        </w:rPr>
        <w:t xml:space="preserve"> </w:t>
      </w:r>
    </w:p>
    <w:p w:rsidR="001E4B7D" w:rsidRPr="007524C2" w:rsidRDefault="00BF36AF" w:rsidP="00CF19C9">
      <w:pPr>
        <w:pStyle w:val="a3"/>
        <w:numPr>
          <w:ilvl w:val="1"/>
          <w:numId w:val="1"/>
        </w:numPr>
        <w:tabs>
          <w:tab w:val="num" w:pos="905"/>
        </w:tabs>
        <w:spacing w:after="0" w:line="240" w:lineRule="auto"/>
        <w:ind w:left="0" w:firstLine="709"/>
        <w:jc w:val="both"/>
        <w:rPr>
          <w:rFonts w:asciiTheme="majorHAnsi" w:hAnsiTheme="majorHAnsi" w:cs="Times New Roman"/>
          <w:sz w:val="20"/>
          <w:szCs w:val="20"/>
        </w:rPr>
      </w:pPr>
      <w:r w:rsidRPr="007524C2">
        <w:rPr>
          <w:rFonts w:asciiTheme="majorHAnsi" w:hAnsiTheme="majorHAnsi" w:cs="Times New Roman"/>
          <w:sz w:val="20"/>
          <w:szCs w:val="20"/>
        </w:rPr>
        <w:t>Производит расчеты с Агентом в случае необходимости возврата уплаченных средств.</w:t>
      </w:r>
    </w:p>
    <w:p w:rsidR="001E4B7D" w:rsidRPr="007524C2" w:rsidRDefault="00640A5F" w:rsidP="00CF19C9">
      <w:pPr>
        <w:pStyle w:val="a3"/>
        <w:numPr>
          <w:ilvl w:val="1"/>
          <w:numId w:val="1"/>
        </w:numPr>
        <w:tabs>
          <w:tab w:val="num" w:pos="905"/>
        </w:tabs>
        <w:spacing w:after="0" w:line="240" w:lineRule="auto"/>
        <w:ind w:left="0" w:firstLine="709"/>
        <w:jc w:val="both"/>
        <w:rPr>
          <w:rFonts w:asciiTheme="majorHAnsi" w:hAnsiTheme="majorHAnsi" w:cs="Times New Roman"/>
          <w:sz w:val="20"/>
          <w:szCs w:val="20"/>
        </w:rPr>
      </w:pPr>
      <w:r w:rsidRPr="007524C2">
        <w:rPr>
          <w:rFonts w:asciiTheme="majorHAnsi" w:hAnsiTheme="majorHAnsi" w:cs="Times New Roman"/>
          <w:sz w:val="20"/>
          <w:szCs w:val="20"/>
        </w:rPr>
        <w:t>Комитент имеет право о</w:t>
      </w:r>
      <w:r w:rsidR="001E4B7D" w:rsidRPr="007524C2">
        <w:rPr>
          <w:rFonts w:asciiTheme="majorHAnsi" w:hAnsiTheme="majorHAnsi" w:cs="Times New Roman"/>
          <w:sz w:val="20"/>
          <w:szCs w:val="20"/>
        </w:rPr>
        <w:t xml:space="preserve">тменить тур в случае отсутствия достаточного количества лиц для формирования группы по оговоренному маршруту, предупредив Комиссионера не позднее, чем за  </w:t>
      </w:r>
      <w:r w:rsidR="00810E7E" w:rsidRPr="007524C2">
        <w:rPr>
          <w:rFonts w:asciiTheme="majorHAnsi" w:hAnsiTheme="majorHAnsi" w:cs="Times New Roman"/>
          <w:sz w:val="20"/>
          <w:szCs w:val="20"/>
        </w:rPr>
        <w:t>10 (десять</w:t>
      </w:r>
      <w:r w:rsidR="001E4B7D" w:rsidRPr="007524C2">
        <w:rPr>
          <w:rFonts w:asciiTheme="majorHAnsi" w:hAnsiTheme="majorHAnsi" w:cs="Times New Roman"/>
          <w:sz w:val="20"/>
          <w:szCs w:val="20"/>
        </w:rPr>
        <w:t>) дней до начала тура.</w:t>
      </w:r>
    </w:p>
    <w:p w:rsidR="007524C2" w:rsidRPr="007524C2" w:rsidRDefault="007524C2" w:rsidP="007524C2">
      <w:pPr>
        <w:pStyle w:val="a3"/>
        <w:numPr>
          <w:ilvl w:val="1"/>
          <w:numId w:val="1"/>
        </w:numPr>
        <w:tabs>
          <w:tab w:val="num" w:pos="905"/>
        </w:tabs>
        <w:spacing w:after="0" w:line="240" w:lineRule="auto"/>
        <w:ind w:left="0" w:firstLine="709"/>
        <w:jc w:val="both"/>
        <w:rPr>
          <w:rFonts w:asciiTheme="majorHAnsi" w:hAnsiTheme="majorHAnsi" w:cs="Times New Roman"/>
          <w:sz w:val="20"/>
          <w:szCs w:val="20"/>
        </w:rPr>
      </w:pPr>
      <w:r w:rsidRPr="007524C2">
        <w:rPr>
          <w:rFonts w:asciiTheme="majorHAnsi" w:eastAsia="Times New Roman" w:hAnsiTheme="majorHAnsi" w:cs="Times New Roman"/>
          <w:sz w:val="20"/>
          <w:szCs w:val="20"/>
          <w:lang w:eastAsia="ru-RU"/>
        </w:rPr>
        <w:t xml:space="preserve">Комитент не несет ответственность перед туристом и (или) иным заказчиком туристского продукта </w:t>
      </w:r>
      <w:r w:rsidR="00F25157" w:rsidRPr="007524C2">
        <w:rPr>
          <w:rFonts w:asciiTheme="majorHAnsi" w:eastAsia="Times New Roman" w:hAnsiTheme="majorHAnsi" w:cs="Times New Roman"/>
          <w:sz w:val="20"/>
          <w:szCs w:val="20"/>
          <w:lang w:eastAsia="ru-RU"/>
        </w:rPr>
        <w:t>за негативные последствия,</w:t>
      </w:r>
      <w:r w:rsidRPr="007524C2">
        <w:rPr>
          <w:rFonts w:asciiTheme="majorHAnsi" w:eastAsia="Times New Roman" w:hAnsiTheme="majorHAnsi" w:cs="Times New Roman"/>
          <w:sz w:val="20"/>
          <w:szCs w:val="20"/>
          <w:lang w:eastAsia="ru-RU"/>
        </w:rPr>
        <w:t xml:space="preserve"> наступившие вследствие:</w:t>
      </w:r>
    </w:p>
    <w:p w:rsidR="007524C2" w:rsidRPr="007524C2" w:rsidRDefault="007524C2" w:rsidP="007524C2">
      <w:pPr>
        <w:widowControl w:val="0"/>
        <w:numPr>
          <w:ilvl w:val="0"/>
          <w:numId w:val="10"/>
        </w:numPr>
        <w:tabs>
          <w:tab w:val="left" w:pos="163"/>
        </w:tabs>
        <w:autoSpaceDE w:val="0"/>
        <w:autoSpaceDN w:val="0"/>
        <w:adjustRightInd w:val="0"/>
        <w:spacing w:after="0" w:line="226" w:lineRule="exact"/>
        <w:jc w:val="both"/>
        <w:rPr>
          <w:rFonts w:asciiTheme="majorHAnsi" w:eastAsia="Times New Roman" w:hAnsiTheme="majorHAnsi" w:cs="Times New Roman"/>
          <w:sz w:val="20"/>
          <w:szCs w:val="20"/>
          <w:lang w:eastAsia="ru-RU"/>
        </w:rPr>
      </w:pPr>
      <w:r w:rsidRPr="007524C2">
        <w:rPr>
          <w:rFonts w:asciiTheme="majorHAnsi" w:eastAsia="Times New Roman" w:hAnsiTheme="majorHAnsi" w:cs="Times New Roman"/>
          <w:sz w:val="20"/>
          <w:szCs w:val="20"/>
          <w:lang w:eastAsia="ru-RU"/>
        </w:rPr>
        <w:t>не предоставления или представления недостоверной информации Комиссионером туристу и (или) иному заказчику о турпродукте, его потребительских свойствах, информации, указанной в настоящем Договоре;</w:t>
      </w:r>
    </w:p>
    <w:p w:rsidR="007524C2" w:rsidRPr="007524C2" w:rsidRDefault="007524C2" w:rsidP="007524C2">
      <w:pPr>
        <w:widowControl w:val="0"/>
        <w:numPr>
          <w:ilvl w:val="0"/>
          <w:numId w:val="10"/>
        </w:numPr>
        <w:tabs>
          <w:tab w:val="left" w:pos="163"/>
        </w:tabs>
        <w:autoSpaceDE w:val="0"/>
        <w:autoSpaceDN w:val="0"/>
        <w:adjustRightInd w:val="0"/>
        <w:spacing w:after="0" w:line="226" w:lineRule="exact"/>
        <w:jc w:val="both"/>
        <w:rPr>
          <w:rFonts w:asciiTheme="majorHAnsi" w:eastAsia="Times New Roman" w:hAnsiTheme="majorHAnsi" w:cs="Times New Roman"/>
          <w:sz w:val="20"/>
          <w:szCs w:val="20"/>
          <w:lang w:eastAsia="ru-RU"/>
        </w:rPr>
      </w:pPr>
      <w:r w:rsidRPr="007524C2">
        <w:rPr>
          <w:rFonts w:asciiTheme="majorHAnsi" w:eastAsia="Times New Roman" w:hAnsiTheme="majorHAnsi" w:cs="Times New Roman"/>
          <w:sz w:val="20"/>
          <w:szCs w:val="20"/>
          <w:lang w:eastAsia="ru-RU"/>
        </w:rPr>
        <w:t>нарушения Комиссионером общих условий реализации Комиссионером туристского продукта, указанных в настоящем Договоре.</w:t>
      </w:r>
    </w:p>
    <w:p w:rsidR="007524C2" w:rsidRPr="007524C2" w:rsidRDefault="007524C2" w:rsidP="007524C2">
      <w:pPr>
        <w:autoSpaceDE w:val="0"/>
        <w:autoSpaceDN w:val="0"/>
        <w:adjustRightInd w:val="0"/>
        <w:spacing w:after="0" w:line="240" w:lineRule="exact"/>
        <w:ind w:firstLine="341"/>
        <w:jc w:val="both"/>
        <w:rPr>
          <w:rFonts w:asciiTheme="majorHAnsi" w:eastAsia="Times New Roman" w:hAnsiTheme="majorHAnsi" w:cs="Times New Roman"/>
          <w:sz w:val="20"/>
          <w:szCs w:val="20"/>
          <w:lang w:eastAsia="ru-RU"/>
        </w:rPr>
      </w:pPr>
      <w:r w:rsidRPr="007524C2">
        <w:rPr>
          <w:rFonts w:asciiTheme="majorHAnsi" w:eastAsia="Times New Roman" w:hAnsiTheme="majorHAnsi" w:cs="Times New Roman"/>
          <w:sz w:val="20"/>
          <w:szCs w:val="20"/>
          <w:lang w:eastAsia="ru-RU"/>
        </w:rPr>
        <w:t>В этих случаях ответственность перед Комитентом, туристом или иным заказчиком туристского продукта несет Комиссионер.</w:t>
      </w:r>
    </w:p>
    <w:p w:rsidR="007524C2" w:rsidRPr="007524C2" w:rsidRDefault="007524C2" w:rsidP="007524C2">
      <w:pPr>
        <w:pStyle w:val="a3"/>
        <w:spacing w:after="0" w:line="240" w:lineRule="auto"/>
        <w:ind w:left="709"/>
        <w:jc w:val="both"/>
        <w:rPr>
          <w:rFonts w:asciiTheme="majorHAnsi" w:hAnsiTheme="majorHAnsi" w:cs="Times New Roman"/>
          <w:sz w:val="20"/>
          <w:szCs w:val="20"/>
        </w:rPr>
      </w:pPr>
    </w:p>
    <w:p w:rsidR="00D61DC5" w:rsidRPr="007524C2" w:rsidRDefault="00D61DC5" w:rsidP="00CF19C9">
      <w:pPr>
        <w:pStyle w:val="a3"/>
        <w:spacing w:after="0" w:line="240" w:lineRule="auto"/>
        <w:ind w:left="0" w:firstLine="709"/>
        <w:jc w:val="both"/>
        <w:rPr>
          <w:rFonts w:asciiTheme="majorHAnsi" w:hAnsiTheme="majorHAnsi" w:cs="Times New Roman"/>
          <w:sz w:val="20"/>
          <w:szCs w:val="20"/>
        </w:rPr>
      </w:pPr>
    </w:p>
    <w:p w:rsidR="00D61DC5" w:rsidRPr="007524C2" w:rsidRDefault="00D61DC5" w:rsidP="00CF19C9">
      <w:pPr>
        <w:pStyle w:val="a3"/>
        <w:numPr>
          <w:ilvl w:val="0"/>
          <w:numId w:val="1"/>
        </w:numPr>
        <w:spacing w:after="0" w:line="240" w:lineRule="auto"/>
        <w:ind w:left="0" w:firstLine="709"/>
        <w:jc w:val="both"/>
        <w:rPr>
          <w:rFonts w:asciiTheme="majorHAnsi" w:hAnsiTheme="majorHAnsi" w:cs="Times New Roman"/>
          <w:b/>
          <w:sz w:val="20"/>
          <w:szCs w:val="20"/>
        </w:rPr>
      </w:pPr>
      <w:r w:rsidRPr="007524C2">
        <w:rPr>
          <w:rFonts w:asciiTheme="majorHAnsi" w:hAnsiTheme="majorHAnsi" w:cs="Times New Roman"/>
          <w:b/>
          <w:sz w:val="20"/>
          <w:szCs w:val="20"/>
        </w:rPr>
        <w:t>Права и обязанности Комиссионера</w:t>
      </w:r>
    </w:p>
    <w:p w:rsidR="005D788A" w:rsidRPr="007524C2" w:rsidRDefault="005D788A" w:rsidP="00CF19C9">
      <w:pPr>
        <w:numPr>
          <w:ilvl w:val="1"/>
          <w:numId w:val="1"/>
        </w:numPr>
        <w:spacing w:after="0" w:line="240" w:lineRule="auto"/>
        <w:ind w:left="0" w:firstLine="709"/>
        <w:jc w:val="both"/>
        <w:rPr>
          <w:rFonts w:asciiTheme="majorHAnsi" w:hAnsiTheme="majorHAnsi" w:cs="Times New Roman"/>
          <w:b/>
          <w:sz w:val="20"/>
          <w:szCs w:val="20"/>
        </w:rPr>
      </w:pPr>
      <w:r w:rsidRPr="007524C2">
        <w:rPr>
          <w:rFonts w:asciiTheme="majorHAnsi" w:hAnsiTheme="majorHAnsi" w:cs="Times New Roman"/>
          <w:sz w:val="20"/>
          <w:szCs w:val="20"/>
        </w:rPr>
        <w:t xml:space="preserve"> Подает Комиссионеру заявки на туристические поездки (туры, </w:t>
      </w:r>
      <w:proofErr w:type="spellStart"/>
      <w:r w:rsidRPr="007524C2">
        <w:rPr>
          <w:rFonts w:asciiTheme="majorHAnsi" w:hAnsiTheme="majorHAnsi" w:cs="Times New Roman"/>
          <w:sz w:val="20"/>
          <w:szCs w:val="20"/>
        </w:rPr>
        <w:t>туруслуги</w:t>
      </w:r>
      <w:proofErr w:type="spellEnd"/>
      <w:r w:rsidRPr="007524C2">
        <w:rPr>
          <w:rFonts w:asciiTheme="majorHAnsi" w:hAnsiTheme="majorHAnsi" w:cs="Times New Roman"/>
          <w:sz w:val="20"/>
          <w:szCs w:val="20"/>
        </w:rPr>
        <w:t>) по каждому туру</w:t>
      </w:r>
      <w:r w:rsidR="00BF65CD" w:rsidRPr="007524C2">
        <w:rPr>
          <w:rFonts w:asciiTheme="majorHAnsi" w:hAnsiTheme="majorHAnsi" w:cs="Times New Roman"/>
          <w:sz w:val="20"/>
          <w:szCs w:val="20"/>
        </w:rPr>
        <w:t xml:space="preserve"> (приложение 1)</w:t>
      </w:r>
      <w:r w:rsidRPr="007524C2">
        <w:rPr>
          <w:rFonts w:asciiTheme="majorHAnsi" w:hAnsiTheme="majorHAnsi" w:cs="Times New Roman"/>
          <w:sz w:val="20"/>
          <w:szCs w:val="20"/>
        </w:rPr>
        <w:t>. Заявка оформляется по установленному образцу, подается в письменном виде</w:t>
      </w:r>
      <w:r w:rsidR="00BF65CD" w:rsidRPr="007524C2">
        <w:rPr>
          <w:rFonts w:asciiTheme="majorHAnsi" w:hAnsiTheme="majorHAnsi" w:cs="Times New Roman"/>
          <w:sz w:val="20"/>
          <w:szCs w:val="20"/>
        </w:rPr>
        <w:t xml:space="preserve"> на электронную почту </w:t>
      </w:r>
      <w:r w:rsidR="00BF65CD" w:rsidRPr="004E1AE9">
        <w:rPr>
          <w:rFonts w:asciiTheme="majorHAnsi" w:hAnsiTheme="majorHAnsi" w:cs="Times New Roman"/>
          <w:b/>
          <w:sz w:val="20"/>
          <w:szCs w:val="20"/>
          <w:lang w:val="en-US"/>
        </w:rPr>
        <w:t>agent</w:t>
      </w:r>
      <w:r w:rsidR="00BF65CD" w:rsidRPr="004E1AE9">
        <w:rPr>
          <w:rFonts w:asciiTheme="majorHAnsi" w:hAnsiTheme="majorHAnsi" w:cs="Times New Roman"/>
          <w:b/>
          <w:sz w:val="20"/>
          <w:szCs w:val="20"/>
        </w:rPr>
        <w:t>@</w:t>
      </w:r>
      <w:proofErr w:type="spellStart"/>
      <w:r w:rsidR="00BF65CD" w:rsidRPr="004E1AE9">
        <w:rPr>
          <w:rFonts w:asciiTheme="majorHAnsi" w:hAnsiTheme="majorHAnsi" w:cs="Times New Roman"/>
          <w:b/>
          <w:sz w:val="20"/>
          <w:szCs w:val="20"/>
          <w:lang w:val="en-US"/>
        </w:rPr>
        <w:t>palitra</w:t>
      </w:r>
      <w:proofErr w:type="spellEnd"/>
      <w:r w:rsidR="00BF65CD" w:rsidRPr="004E1AE9">
        <w:rPr>
          <w:rFonts w:asciiTheme="majorHAnsi" w:hAnsiTheme="majorHAnsi" w:cs="Times New Roman"/>
          <w:b/>
          <w:sz w:val="20"/>
          <w:szCs w:val="20"/>
        </w:rPr>
        <w:t>-</w:t>
      </w:r>
      <w:proofErr w:type="spellStart"/>
      <w:r w:rsidR="00BF65CD" w:rsidRPr="004E1AE9">
        <w:rPr>
          <w:rFonts w:asciiTheme="majorHAnsi" w:hAnsiTheme="majorHAnsi" w:cs="Times New Roman"/>
          <w:b/>
          <w:sz w:val="20"/>
          <w:szCs w:val="20"/>
          <w:lang w:val="en-US"/>
        </w:rPr>
        <w:t>sv</w:t>
      </w:r>
      <w:proofErr w:type="spellEnd"/>
      <w:r w:rsidR="00BF65CD" w:rsidRPr="004E1AE9">
        <w:rPr>
          <w:rFonts w:asciiTheme="majorHAnsi" w:hAnsiTheme="majorHAnsi" w:cs="Times New Roman"/>
          <w:b/>
          <w:sz w:val="20"/>
          <w:szCs w:val="20"/>
        </w:rPr>
        <w:t>.</w:t>
      </w:r>
      <w:r w:rsidR="00BF65CD" w:rsidRPr="004E1AE9">
        <w:rPr>
          <w:rFonts w:asciiTheme="majorHAnsi" w:hAnsiTheme="majorHAnsi" w:cs="Times New Roman"/>
          <w:b/>
          <w:sz w:val="20"/>
          <w:szCs w:val="20"/>
          <w:lang w:val="en-US"/>
        </w:rPr>
        <w:t>by</w:t>
      </w:r>
      <w:r w:rsidRPr="007524C2">
        <w:rPr>
          <w:rFonts w:asciiTheme="majorHAnsi" w:hAnsiTheme="majorHAnsi" w:cs="Times New Roman"/>
          <w:sz w:val="20"/>
          <w:szCs w:val="20"/>
        </w:rPr>
        <w:t xml:space="preserve"> и должна быть подписана ответственным лицом агента. </w:t>
      </w:r>
    </w:p>
    <w:p w:rsidR="00D61DC5" w:rsidRPr="007524C2" w:rsidRDefault="00F25157" w:rsidP="00CF19C9">
      <w:pPr>
        <w:numPr>
          <w:ilvl w:val="1"/>
          <w:numId w:val="1"/>
        </w:numPr>
        <w:spacing w:after="0" w:line="240" w:lineRule="auto"/>
        <w:ind w:left="0" w:firstLine="709"/>
        <w:jc w:val="both"/>
        <w:rPr>
          <w:rFonts w:asciiTheme="majorHAnsi" w:hAnsiTheme="majorHAnsi" w:cs="Times New Roman"/>
          <w:sz w:val="20"/>
          <w:szCs w:val="20"/>
        </w:rPr>
      </w:pPr>
      <w:r w:rsidRPr="007524C2">
        <w:rPr>
          <w:rFonts w:asciiTheme="majorHAnsi" w:hAnsiTheme="majorHAnsi" w:cs="Times New Roman"/>
          <w:sz w:val="20"/>
          <w:szCs w:val="20"/>
        </w:rPr>
        <w:t>Обеспечивает заключение</w:t>
      </w:r>
      <w:r w:rsidR="00D61DC5" w:rsidRPr="007524C2">
        <w:rPr>
          <w:rFonts w:asciiTheme="majorHAnsi" w:hAnsiTheme="majorHAnsi" w:cs="Times New Roman"/>
          <w:sz w:val="20"/>
          <w:szCs w:val="20"/>
        </w:rPr>
        <w:t xml:space="preserve"> договора с туристом от собственного имени, и в необходимых случаях обеспечивает своевременную передачу документов Комитенту.</w:t>
      </w:r>
    </w:p>
    <w:p w:rsidR="00D61DC5" w:rsidRPr="007524C2" w:rsidRDefault="00D61DC5" w:rsidP="00CF19C9">
      <w:pPr>
        <w:numPr>
          <w:ilvl w:val="1"/>
          <w:numId w:val="1"/>
        </w:numPr>
        <w:spacing w:after="0" w:line="240" w:lineRule="auto"/>
        <w:ind w:left="0" w:firstLine="709"/>
        <w:jc w:val="both"/>
        <w:rPr>
          <w:rFonts w:asciiTheme="majorHAnsi" w:hAnsiTheme="majorHAnsi" w:cs="Times New Roman"/>
          <w:sz w:val="20"/>
          <w:szCs w:val="20"/>
        </w:rPr>
      </w:pPr>
      <w:r w:rsidRPr="007524C2">
        <w:rPr>
          <w:rFonts w:asciiTheme="majorHAnsi" w:hAnsiTheme="majorHAnsi" w:cs="Times New Roman"/>
          <w:sz w:val="20"/>
          <w:szCs w:val="20"/>
        </w:rPr>
        <w:t xml:space="preserve">Предоставляет туристам необходимую и достоверную информацию, обеспечивающую возможность правильного выбора тура и конкретного набора услуг </w:t>
      </w:r>
      <w:r w:rsidR="00F25157" w:rsidRPr="007524C2">
        <w:rPr>
          <w:rFonts w:asciiTheme="majorHAnsi" w:hAnsiTheme="majorHAnsi" w:cs="Times New Roman"/>
          <w:sz w:val="20"/>
          <w:szCs w:val="20"/>
        </w:rPr>
        <w:t>в соответствии</w:t>
      </w:r>
      <w:r w:rsidRPr="007524C2">
        <w:rPr>
          <w:rFonts w:asciiTheme="majorHAnsi" w:hAnsiTheme="majorHAnsi" w:cs="Times New Roman"/>
          <w:sz w:val="20"/>
          <w:szCs w:val="20"/>
        </w:rPr>
        <w:t xml:space="preserve"> с их качеством и стоимостью. </w:t>
      </w:r>
    </w:p>
    <w:p w:rsidR="00D61DC5" w:rsidRPr="007524C2" w:rsidRDefault="00D61DC5" w:rsidP="00CF19C9">
      <w:pPr>
        <w:numPr>
          <w:ilvl w:val="1"/>
          <w:numId w:val="1"/>
        </w:numPr>
        <w:spacing w:after="0" w:line="240" w:lineRule="auto"/>
        <w:ind w:left="0" w:firstLine="709"/>
        <w:jc w:val="both"/>
        <w:rPr>
          <w:rFonts w:asciiTheme="majorHAnsi" w:hAnsiTheme="majorHAnsi" w:cs="Times New Roman"/>
          <w:sz w:val="20"/>
          <w:szCs w:val="20"/>
        </w:rPr>
      </w:pPr>
      <w:r w:rsidRPr="007524C2">
        <w:rPr>
          <w:rFonts w:asciiTheme="majorHAnsi" w:hAnsiTheme="majorHAnsi" w:cs="Times New Roman"/>
          <w:sz w:val="20"/>
          <w:szCs w:val="20"/>
        </w:rPr>
        <w:t xml:space="preserve">Предоставляет покупателям (туристам) достоверную и необходимую информацию об </w:t>
      </w:r>
      <w:r w:rsidRPr="007524C2">
        <w:rPr>
          <w:rFonts w:asciiTheme="majorHAnsi" w:hAnsiTheme="majorHAnsi" w:cs="Times New Roman"/>
          <w:iCs/>
          <w:sz w:val="20"/>
          <w:szCs w:val="20"/>
        </w:rPr>
        <w:t xml:space="preserve">условиях оказания туристических услуг: </w:t>
      </w:r>
      <w:r w:rsidRPr="007524C2">
        <w:rPr>
          <w:rFonts w:asciiTheme="majorHAnsi" w:hAnsiTheme="majorHAnsi" w:cs="Times New Roman"/>
          <w:sz w:val="20"/>
          <w:szCs w:val="20"/>
        </w:rPr>
        <w:t xml:space="preserve">программе пребывания, маршруте, правилах въезда в страну временного пребывания и правилах пребывания там; порядке встреч, проводов и сопровождения; об обычаях местного населения, о религиозных обрядах, святынях, памятниках природы, истории, культуры и других объектах туристического показа, находящихся под особой охраной; о состоянии окружающей природной среды; условиях безопасности, в том числе о правилах соблюдения личной безопасности самим туристом,  о санитарно-эпидемиологическом состоянии в стране временного пребывания и о </w:t>
      </w:r>
      <w:r w:rsidRPr="007524C2">
        <w:rPr>
          <w:rFonts w:asciiTheme="majorHAnsi" w:hAnsiTheme="majorHAnsi" w:cs="Times New Roman"/>
          <w:iCs/>
          <w:sz w:val="20"/>
          <w:szCs w:val="20"/>
        </w:rPr>
        <w:t>мерах личной профилактики по инфекционным и паразитарным заболеваниям</w:t>
      </w:r>
      <w:r w:rsidRPr="007524C2">
        <w:rPr>
          <w:rFonts w:asciiTheme="majorHAnsi" w:hAnsiTheme="majorHAnsi" w:cs="Times New Roman"/>
          <w:sz w:val="20"/>
          <w:szCs w:val="20"/>
        </w:rPr>
        <w:t>, а также относите</w:t>
      </w:r>
      <w:r w:rsidR="007524C2" w:rsidRPr="007524C2">
        <w:rPr>
          <w:rFonts w:asciiTheme="majorHAnsi" w:hAnsiTheme="majorHAnsi" w:cs="Times New Roman"/>
          <w:sz w:val="20"/>
          <w:szCs w:val="20"/>
        </w:rPr>
        <w:t>льно иных существенных условий т</w:t>
      </w:r>
      <w:r w:rsidRPr="007524C2">
        <w:rPr>
          <w:rFonts w:asciiTheme="majorHAnsi" w:hAnsiTheme="majorHAnsi" w:cs="Times New Roman"/>
          <w:sz w:val="20"/>
          <w:szCs w:val="20"/>
        </w:rPr>
        <w:t xml:space="preserve">ура. </w:t>
      </w:r>
    </w:p>
    <w:p w:rsidR="00D61DC5" w:rsidRPr="007524C2" w:rsidRDefault="00BF65CD" w:rsidP="00CF19C9">
      <w:pPr>
        <w:numPr>
          <w:ilvl w:val="1"/>
          <w:numId w:val="1"/>
        </w:numPr>
        <w:spacing w:after="0" w:line="240" w:lineRule="auto"/>
        <w:ind w:left="0" w:firstLine="709"/>
        <w:jc w:val="both"/>
        <w:rPr>
          <w:rFonts w:asciiTheme="majorHAnsi" w:hAnsiTheme="majorHAnsi" w:cs="Times New Roman"/>
          <w:sz w:val="20"/>
          <w:szCs w:val="20"/>
        </w:rPr>
      </w:pPr>
      <w:r w:rsidRPr="007524C2">
        <w:rPr>
          <w:rFonts w:asciiTheme="majorHAnsi" w:hAnsiTheme="majorHAnsi" w:cs="Times New Roman"/>
          <w:sz w:val="20"/>
          <w:szCs w:val="20"/>
        </w:rPr>
        <w:t xml:space="preserve">Незамедлительно </w:t>
      </w:r>
      <w:r w:rsidR="00F25157" w:rsidRPr="007524C2">
        <w:rPr>
          <w:rFonts w:asciiTheme="majorHAnsi" w:hAnsiTheme="majorHAnsi" w:cs="Times New Roman"/>
          <w:sz w:val="20"/>
          <w:szCs w:val="20"/>
        </w:rPr>
        <w:t>информирует туристов</w:t>
      </w:r>
      <w:r w:rsidR="00D61DC5" w:rsidRPr="007524C2">
        <w:rPr>
          <w:rFonts w:asciiTheme="majorHAnsi" w:hAnsiTheme="majorHAnsi" w:cs="Times New Roman"/>
          <w:sz w:val="20"/>
          <w:szCs w:val="20"/>
        </w:rPr>
        <w:t xml:space="preserve"> об изменениях в содержании тура</w:t>
      </w:r>
      <w:r w:rsidR="007524C2" w:rsidRPr="007524C2">
        <w:rPr>
          <w:rFonts w:asciiTheme="majorHAnsi" w:hAnsiTheme="majorHAnsi" w:cs="Times New Roman"/>
          <w:sz w:val="20"/>
          <w:szCs w:val="20"/>
        </w:rPr>
        <w:t>.</w:t>
      </w:r>
    </w:p>
    <w:p w:rsidR="00D61DC5" w:rsidRPr="007524C2" w:rsidRDefault="00D61DC5" w:rsidP="00CF19C9">
      <w:pPr>
        <w:numPr>
          <w:ilvl w:val="1"/>
          <w:numId w:val="1"/>
        </w:numPr>
        <w:spacing w:after="0" w:line="240" w:lineRule="auto"/>
        <w:ind w:left="0" w:firstLine="709"/>
        <w:jc w:val="both"/>
        <w:rPr>
          <w:rFonts w:asciiTheme="majorHAnsi" w:hAnsiTheme="majorHAnsi" w:cs="Times New Roman"/>
          <w:sz w:val="20"/>
          <w:szCs w:val="20"/>
        </w:rPr>
      </w:pPr>
      <w:r w:rsidRPr="007524C2">
        <w:rPr>
          <w:rFonts w:asciiTheme="majorHAnsi" w:hAnsiTheme="majorHAnsi" w:cs="Times New Roman"/>
          <w:sz w:val="20"/>
          <w:szCs w:val="20"/>
        </w:rPr>
        <w:t>Неза</w:t>
      </w:r>
      <w:r w:rsidR="00F25157">
        <w:rPr>
          <w:rFonts w:asciiTheme="majorHAnsi" w:hAnsiTheme="majorHAnsi" w:cs="Times New Roman"/>
          <w:sz w:val="20"/>
          <w:szCs w:val="20"/>
        </w:rPr>
        <w:t xml:space="preserve">медлительно, в письменном виде </w:t>
      </w:r>
      <w:r w:rsidRPr="007524C2">
        <w:rPr>
          <w:rFonts w:asciiTheme="majorHAnsi" w:hAnsiTheme="majorHAnsi" w:cs="Times New Roman"/>
          <w:sz w:val="20"/>
          <w:szCs w:val="20"/>
        </w:rPr>
        <w:t>с использованием доступных сре</w:t>
      </w:r>
      <w:r w:rsidR="00BF65CD" w:rsidRPr="007524C2">
        <w:rPr>
          <w:rFonts w:asciiTheme="majorHAnsi" w:hAnsiTheme="majorHAnsi" w:cs="Times New Roman"/>
          <w:sz w:val="20"/>
          <w:szCs w:val="20"/>
        </w:rPr>
        <w:t xml:space="preserve">дств связи </w:t>
      </w:r>
      <w:r w:rsidR="00F25157" w:rsidRPr="007524C2">
        <w:rPr>
          <w:rFonts w:asciiTheme="majorHAnsi" w:hAnsiTheme="majorHAnsi" w:cs="Times New Roman"/>
          <w:sz w:val="20"/>
          <w:szCs w:val="20"/>
        </w:rPr>
        <w:t>информирует Комитента</w:t>
      </w:r>
      <w:r w:rsidRPr="007524C2">
        <w:rPr>
          <w:rFonts w:asciiTheme="majorHAnsi" w:hAnsiTheme="majorHAnsi" w:cs="Times New Roman"/>
          <w:sz w:val="20"/>
          <w:szCs w:val="20"/>
        </w:rPr>
        <w:t>, о невыполнении или ненадлежащем выполнении туристических услуг со стороны третьих лиц (туристов).</w:t>
      </w:r>
    </w:p>
    <w:p w:rsidR="00D61DC5" w:rsidRPr="007524C2" w:rsidRDefault="00BF65CD" w:rsidP="00CF19C9">
      <w:pPr>
        <w:pStyle w:val="a3"/>
        <w:numPr>
          <w:ilvl w:val="1"/>
          <w:numId w:val="1"/>
        </w:numPr>
        <w:tabs>
          <w:tab w:val="num" w:pos="905"/>
        </w:tabs>
        <w:spacing w:after="0" w:line="240" w:lineRule="auto"/>
        <w:ind w:left="0" w:firstLine="709"/>
        <w:jc w:val="both"/>
        <w:rPr>
          <w:rFonts w:asciiTheme="majorHAnsi" w:hAnsiTheme="majorHAnsi" w:cs="Times New Roman"/>
          <w:sz w:val="20"/>
          <w:szCs w:val="20"/>
        </w:rPr>
      </w:pPr>
      <w:r w:rsidRPr="007524C2">
        <w:rPr>
          <w:rFonts w:asciiTheme="majorHAnsi" w:hAnsiTheme="majorHAnsi" w:cs="Times New Roman"/>
          <w:sz w:val="20"/>
          <w:szCs w:val="20"/>
        </w:rPr>
        <w:t>Сообщает</w:t>
      </w:r>
      <w:r w:rsidR="00D61DC5" w:rsidRPr="007524C2">
        <w:rPr>
          <w:rFonts w:asciiTheme="majorHAnsi" w:hAnsiTheme="majorHAnsi" w:cs="Times New Roman"/>
          <w:sz w:val="20"/>
          <w:szCs w:val="20"/>
        </w:rPr>
        <w:t xml:space="preserve"> </w:t>
      </w:r>
      <w:r w:rsidR="00F467BA" w:rsidRPr="007524C2">
        <w:rPr>
          <w:rFonts w:asciiTheme="majorHAnsi" w:hAnsiTheme="majorHAnsi" w:cs="Times New Roman"/>
          <w:sz w:val="20"/>
          <w:szCs w:val="20"/>
        </w:rPr>
        <w:t>Комитенту</w:t>
      </w:r>
      <w:r w:rsidR="00D61DC5" w:rsidRPr="007524C2">
        <w:rPr>
          <w:rFonts w:asciiTheme="majorHAnsi" w:hAnsiTheme="majorHAnsi" w:cs="Times New Roman"/>
          <w:sz w:val="20"/>
          <w:szCs w:val="20"/>
        </w:rPr>
        <w:t xml:space="preserve"> по его требованию все сведения о ходе исполнения поручения.</w:t>
      </w:r>
    </w:p>
    <w:p w:rsidR="00D61DC5" w:rsidRPr="007524C2" w:rsidRDefault="00F25157" w:rsidP="00CF19C9">
      <w:pPr>
        <w:pStyle w:val="a3"/>
        <w:numPr>
          <w:ilvl w:val="1"/>
          <w:numId w:val="1"/>
        </w:numPr>
        <w:tabs>
          <w:tab w:val="num" w:pos="905"/>
        </w:tabs>
        <w:spacing w:after="0" w:line="240" w:lineRule="auto"/>
        <w:ind w:left="0" w:firstLine="709"/>
        <w:jc w:val="both"/>
        <w:rPr>
          <w:rFonts w:asciiTheme="majorHAnsi" w:hAnsiTheme="majorHAnsi" w:cs="Times New Roman"/>
          <w:sz w:val="20"/>
          <w:szCs w:val="20"/>
        </w:rPr>
      </w:pPr>
      <w:r>
        <w:rPr>
          <w:rFonts w:asciiTheme="majorHAnsi" w:hAnsiTheme="majorHAnsi" w:cs="Times New Roman"/>
          <w:sz w:val="20"/>
          <w:szCs w:val="20"/>
        </w:rPr>
        <w:t>Исполняет</w:t>
      </w:r>
      <w:r w:rsidR="00BF65CD" w:rsidRPr="007524C2">
        <w:rPr>
          <w:rFonts w:asciiTheme="majorHAnsi" w:hAnsiTheme="majorHAnsi" w:cs="Times New Roman"/>
          <w:sz w:val="20"/>
          <w:szCs w:val="20"/>
        </w:rPr>
        <w:t xml:space="preserve"> все обязанности и осуществляет</w:t>
      </w:r>
      <w:r w:rsidR="00D61DC5" w:rsidRPr="007524C2">
        <w:rPr>
          <w:rFonts w:asciiTheme="majorHAnsi" w:hAnsiTheme="majorHAnsi" w:cs="Times New Roman"/>
          <w:sz w:val="20"/>
          <w:szCs w:val="20"/>
        </w:rPr>
        <w:t xml:space="preserve"> все права, вытекающие из договора, заключенного с туристом.</w:t>
      </w:r>
    </w:p>
    <w:p w:rsidR="00D61DC5" w:rsidRPr="007524C2" w:rsidRDefault="009B3D07" w:rsidP="00CF19C9">
      <w:pPr>
        <w:pStyle w:val="a3"/>
        <w:numPr>
          <w:ilvl w:val="1"/>
          <w:numId w:val="1"/>
        </w:numPr>
        <w:tabs>
          <w:tab w:val="num" w:pos="1086"/>
        </w:tabs>
        <w:spacing w:after="0" w:line="240" w:lineRule="auto"/>
        <w:ind w:left="0" w:firstLine="709"/>
        <w:jc w:val="both"/>
        <w:rPr>
          <w:rFonts w:asciiTheme="majorHAnsi" w:hAnsiTheme="majorHAnsi" w:cs="Times New Roman"/>
          <w:sz w:val="20"/>
          <w:szCs w:val="20"/>
        </w:rPr>
      </w:pPr>
      <w:r w:rsidRPr="007524C2">
        <w:rPr>
          <w:rFonts w:asciiTheme="majorHAnsi" w:hAnsiTheme="majorHAnsi" w:cs="Times New Roman"/>
          <w:sz w:val="20"/>
          <w:szCs w:val="20"/>
        </w:rPr>
        <w:t xml:space="preserve"> </w:t>
      </w:r>
      <w:r w:rsidR="00D61DC5" w:rsidRPr="007524C2">
        <w:rPr>
          <w:rFonts w:asciiTheme="majorHAnsi" w:hAnsiTheme="majorHAnsi" w:cs="Times New Roman"/>
          <w:sz w:val="20"/>
          <w:szCs w:val="20"/>
        </w:rPr>
        <w:t>По окончании текущего месяца в срок не позднее 10 чис</w:t>
      </w:r>
      <w:r w:rsidR="00BF65CD" w:rsidRPr="007524C2">
        <w:rPr>
          <w:rFonts w:asciiTheme="majorHAnsi" w:hAnsiTheme="majorHAnsi" w:cs="Times New Roman"/>
          <w:sz w:val="20"/>
          <w:szCs w:val="20"/>
        </w:rPr>
        <w:t>ла следующего месяца представляет</w:t>
      </w:r>
      <w:r w:rsidR="00D61DC5" w:rsidRPr="007524C2">
        <w:rPr>
          <w:rFonts w:asciiTheme="majorHAnsi" w:hAnsiTheme="majorHAnsi" w:cs="Times New Roman"/>
          <w:sz w:val="20"/>
          <w:szCs w:val="20"/>
        </w:rPr>
        <w:t xml:space="preserve"> </w:t>
      </w:r>
      <w:r w:rsidR="004137DF" w:rsidRPr="007524C2">
        <w:rPr>
          <w:rFonts w:asciiTheme="majorHAnsi" w:hAnsiTheme="majorHAnsi" w:cs="Times New Roman"/>
          <w:sz w:val="20"/>
          <w:szCs w:val="20"/>
        </w:rPr>
        <w:t>Комиссионеру</w:t>
      </w:r>
      <w:r w:rsidR="00BF65CD" w:rsidRPr="007524C2">
        <w:rPr>
          <w:rFonts w:asciiTheme="majorHAnsi" w:hAnsiTheme="majorHAnsi" w:cs="Times New Roman"/>
          <w:sz w:val="20"/>
          <w:szCs w:val="20"/>
        </w:rPr>
        <w:t xml:space="preserve"> </w:t>
      </w:r>
      <w:r w:rsidR="00D61DC5" w:rsidRPr="007524C2">
        <w:rPr>
          <w:rFonts w:asciiTheme="majorHAnsi" w:hAnsiTheme="majorHAnsi" w:cs="Times New Roman"/>
          <w:sz w:val="20"/>
          <w:szCs w:val="20"/>
        </w:rPr>
        <w:t xml:space="preserve">отчет о выполненном поручении в письменной форме </w:t>
      </w:r>
      <w:r w:rsidR="00BF65CD" w:rsidRPr="007524C2">
        <w:rPr>
          <w:rFonts w:asciiTheme="majorHAnsi" w:hAnsiTheme="majorHAnsi" w:cs="Times New Roman"/>
          <w:sz w:val="20"/>
          <w:szCs w:val="20"/>
        </w:rPr>
        <w:t>согласно установленного образца (приложение 2)</w:t>
      </w:r>
    </w:p>
    <w:p w:rsidR="00BF65CD" w:rsidRPr="007524C2" w:rsidRDefault="009B3D07" w:rsidP="00CF19C9">
      <w:pPr>
        <w:pStyle w:val="a3"/>
        <w:numPr>
          <w:ilvl w:val="1"/>
          <w:numId w:val="1"/>
        </w:numPr>
        <w:tabs>
          <w:tab w:val="num" w:pos="905"/>
        </w:tabs>
        <w:spacing w:after="0" w:line="240" w:lineRule="auto"/>
        <w:ind w:left="0" w:firstLine="709"/>
        <w:jc w:val="both"/>
        <w:rPr>
          <w:rFonts w:asciiTheme="majorHAnsi" w:hAnsiTheme="majorHAnsi" w:cs="Times New Roman"/>
          <w:sz w:val="20"/>
          <w:szCs w:val="20"/>
        </w:rPr>
      </w:pPr>
      <w:r w:rsidRPr="007524C2">
        <w:rPr>
          <w:rFonts w:asciiTheme="majorHAnsi" w:hAnsiTheme="majorHAnsi" w:cs="Times New Roman"/>
          <w:sz w:val="20"/>
          <w:szCs w:val="20"/>
        </w:rPr>
        <w:t xml:space="preserve">Комиссионер имеет право </w:t>
      </w:r>
      <w:r w:rsidR="0060708A" w:rsidRPr="007524C2">
        <w:rPr>
          <w:rFonts w:asciiTheme="majorHAnsi" w:hAnsiTheme="majorHAnsi" w:cs="Times New Roman"/>
          <w:sz w:val="20"/>
          <w:szCs w:val="20"/>
        </w:rPr>
        <w:t>и</w:t>
      </w:r>
      <w:r w:rsidRPr="007524C2">
        <w:rPr>
          <w:rFonts w:asciiTheme="majorHAnsi" w:hAnsiTheme="majorHAnsi" w:cs="Times New Roman"/>
          <w:sz w:val="20"/>
          <w:szCs w:val="20"/>
        </w:rPr>
        <w:t xml:space="preserve">спользовать в рекламных целях информационные материалы, предоставляемые Комитентом. </w:t>
      </w:r>
    </w:p>
    <w:p w:rsidR="009B3D07" w:rsidRPr="007524C2" w:rsidRDefault="00BF65CD" w:rsidP="00CF19C9">
      <w:pPr>
        <w:pStyle w:val="a3"/>
        <w:numPr>
          <w:ilvl w:val="1"/>
          <w:numId w:val="1"/>
        </w:numPr>
        <w:tabs>
          <w:tab w:val="num" w:pos="905"/>
        </w:tabs>
        <w:spacing w:after="0" w:line="240" w:lineRule="auto"/>
        <w:ind w:left="0" w:firstLine="709"/>
        <w:jc w:val="both"/>
        <w:rPr>
          <w:rFonts w:asciiTheme="majorHAnsi" w:hAnsiTheme="majorHAnsi" w:cs="Times New Roman"/>
          <w:sz w:val="20"/>
          <w:szCs w:val="20"/>
        </w:rPr>
      </w:pPr>
      <w:r w:rsidRPr="007524C2">
        <w:rPr>
          <w:rFonts w:asciiTheme="majorHAnsi" w:hAnsiTheme="majorHAnsi" w:cs="Times New Roman"/>
          <w:sz w:val="20"/>
          <w:szCs w:val="20"/>
        </w:rPr>
        <w:t>Комиссионер принимает</w:t>
      </w:r>
      <w:r w:rsidR="009B3D07" w:rsidRPr="007524C2">
        <w:rPr>
          <w:rFonts w:asciiTheme="majorHAnsi" w:hAnsiTheme="majorHAnsi" w:cs="Times New Roman"/>
          <w:sz w:val="20"/>
          <w:szCs w:val="20"/>
        </w:rPr>
        <w:t xml:space="preserve"> от третьих лиц (туристов) предложения, претензии, замечания, касающиеся организации их туристского обслуживания, и доводить их до сведения </w:t>
      </w:r>
      <w:r w:rsidR="0060708A" w:rsidRPr="007524C2">
        <w:rPr>
          <w:rFonts w:asciiTheme="majorHAnsi" w:hAnsiTheme="majorHAnsi" w:cs="Times New Roman"/>
          <w:sz w:val="20"/>
          <w:szCs w:val="20"/>
        </w:rPr>
        <w:t>Комитента</w:t>
      </w:r>
      <w:r w:rsidR="009B3D07" w:rsidRPr="007524C2">
        <w:rPr>
          <w:rFonts w:asciiTheme="majorHAnsi" w:hAnsiTheme="majorHAnsi" w:cs="Times New Roman"/>
          <w:sz w:val="20"/>
          <w:szCs w:val="20"/>
        </w:rPr>
        <w:t xml:space="preserve"> не позднее следующего рабочего дня с момента получения от туристов.</w:t>
      </w:r>
    </w:p>
    <w:p w:rsidR="00CF19C9" w:rsidRPr="007524C2" w:rsidRDefault="00CF19C9" w:rsidP="00CF19C9">
      <w:pPr>
        <w:pStyle w:val="a3"/>
        <w:spacing w:after="0" w:line="240" w:lineRule="auto"/>
        <w:ind w:left="709"/>
        <w:jc w:val="both"/>
        <w:rPr>
          <w:rFonts w:asciiTheme="majorHAnsi" w:hAnsiTheme="majorHAnsi" w:cs="Times New Roman"/>
          <w:sz w:val="20"/>
          <w:szCs w:val="20"/>
        </w:rPr>
      </w:pPr>
    </w:p>
    <w:p w:rsidR="001D5BDB" w:rsidRPr="007524C2" w:rsidRDefault="000E5452" w:rsidP="00CF19C9">
      <w:pPr>
        <w:pStyle w:val="a3"/>
        <w:numPr>
          <w:ilvl w:val="0"/>
          <w:numId w:val="1"/>
        </w:numPr>
        <w:spacing w:after="0" w:line="240" w:lineRule="auto"/>
        <w:jc w:val="both"/>
        <w:rPr>
          <w:rFonts w:asciiTheme="majorHAnsi" w:hAnsiTheme="majorHAnsi" w:cs="Times New Roman"/>
          <w:b/>
          <w:sz w:val="20"/>
          <w:szCs w:val="20"/>
        </w:rPr>
      </w:pPr>
      <w:r w:rsidRPr="007524C2">
        <w:rPr>
          <w:rFonts w:asciiTheme="majorHAnsi" w:hAnsiTheme="majorHAnsi" w:cs="Times New Roman"/>
          <w:b/>
          <w:sz w:val="20"/>
          <w:szCs w:val="20"/>
        </w:rPr>
        <w:t>Стоимость услуг,</w:t>
      </w:r>
      <w:r w:rsidR="001D5BDB" w:rsidRPr="007524C2">
        <w:rPr>
          <w:rFonts w:asciiTheme="majorHAnsi" w:hAnsiTheme="majorHAnsi" w:cs="Times New Roman"/>
          <w:b/>
          <w:sz w:val="20"/>
          <w:szCs w:val="20"/>
        </w:rPr>
        <w:t xml:space="preserve"> комиссионное вознаграждение</w:t>
      </w:r>
      <w:r w:rsidRPr="007524C2">
        <w:rPr>
          <w:rFonts w:asciiTheme="majorHAnsi" w:hAnsiTheme="majorHAnsi" w:cs="Times New Roman"/>
          <w:b/>
          <w:sz w:val="20"/>
          <w:szCs w:val="20"/>
        </w:rPr>
        <w:t xml:space="preserve"> и порядок расчетов</w:t>
      </w:r>
    </w:p>
    <w:p w:rsidR="007524C2" w:rsidRPr="007524C2" w:rsidRDefault="005E3CD4" w:rsidP="007524C2">
      <w:pPr>
        <w:pStyle w:val="a3"/>
        <w:numPr>
          <w:ilvl w:val="1"/>
          <w:numId w:val="1"/>
        </w:numPr>
        <w:tabs>
          <w:tab w:val="num" w:pos="142"/>
        </w:tabs>
        <w:spacing w:after="0" w:line="240" w:lineRule="auto"/>
        <w:jc w:val="both"/>
        <w:rPr>
          <w:rFonts w:asciiTheme="majorHAnsi" w:hAnsiTheme="majorHAnsi" w:cs="Times New Roman"/>
          <w:sz w:val="20"/>
          <w:szCs w:val="20"/>
        </w:rPr>
      </w:pPr>
      <w:r w:rsidRPr="007524C2">
        <w:rPr>
          <w:rFonts w:asciiTheme="majorHAnsi" w:hAnsiTheme="majorHAnsi" w:cs="Times New Roman"/>
          <w:sz w:val="20"/>
          <w:szCs w:val="20"/>
        </w:rPr>
        <w:t>Стоимость турпродуктов (</w:t>
      </w:r>
      <w:proofErr w:type="spellStart"/>
      <w:r w:rsidRPr="007524C2">
        <w:rPr>
          <w:rFonts w:asciiTheme="majorHAnsi" w:hAnsiTheme="majorHAnsi" w:cs="Times New Roman"/>
          <w:sz w:val="20"/>
          <w:szCs w:val="20"/>
        </w:rPr>
        <w:t>туруслуг</w:t>
      </w:r>
      <w:proofErr w:type="spellEnd"/>
      <w:r w:rsidR="00F25157" w:rsidRPr="007524C2">
        <w:rPr>
          <w:rFonts w:asciiTheme="majorHAnsi" w:hAnsiTheme="majorHAnsi" w:cs="Times New Roman"/>
          <w:sz w:val="20"/>
          <w:szCs w:val="20"/>
        </w:rPr>
        <w:t>), реализуемых</w:t>
      </w:r>
      <w:r w:rsidRPr="007524C2">
        <w:rPr>
          <w:rFonts w:asciiTheme="majorHAnsi" w:hAnsiTheme="majorHAnsi" w:cs="Times New Roman"/>
          <w:sz w:val="20"/>
          <w:szCs w:val="20"/>
        </w:rPr>
        <w:t xml:space="preserve"> Комиссионером во исполнение и в соответствии с условиями настоящего договора, составляют суммы согласно тарифов Комитента и принимающей стороны.</w:t>
      </w:r>
    </w:p>
    <w:p w:rsidR="005E3CD4" w:rsidRPr="007524C2" w:rsidRDefault="005E3CD4" w:rsidP="00CF19C9">
      <w:pPr>
        <w:tabs>
          <w:tab w:val="num" w:pos="142"/>
        </w:tabs>
        <w:spacing w:after="0" w:line="240" w:lineRule="auto"/>
        <w:ind w:firstLine="709"/>
        <w:jc w:val="both"/>
        <w:rPr>
          <w:rFonts w:asciiTheme="majorHAnsi" w:hAnsiTheme="majorHAnsi" w:cs="Times New Roman"/>
          <w:sz w:val="20"/>
          <w:szCs w:val="20"/>
        </w:rPr>
      </w:pPr>
      <w:r w:rsidRPr="007524C2">
        <w:rPr>
          <w:rFonts w:asciiTheme="majorHAnsi" w:hAnsiTheme="majorHAnsi" w:cs="Times New Roman"/>
          <w:sz w:val="20"/>
          <w:szCs w:val="20"/>
        </w:rPr>
        <w:lastRenderedPageBreak/>
        <w:t>5.</w:t>
      </w:r>
      <w:r w:rsidR="009757E5" w:rsidRPr="007524C2">
        <w:rPr>
          <w:rFonts w:asciiTheme="majorHAnsi" w:hAnsiTheme="majorHAnsi" w:cs="Times New Roman"/>
          <w:sz w:val="20"/>
          <w:szCs w:val="20"/>
        </w:rPr>
        <w:t>2</w:t>
      </w:r>
      <w:r w:rsidRPr="007524C2">
        <w:rPr>
          <w:rFonts w:asciiTheme="majorHAnsi" w:hAnsiTheme="majorHAnsi" w:cs="Times New Roman"/>
          <w:sz w:val="20"/>
          <w:szCs w:val="20"/>
        </w:rPr>
        <w:t>. Размер вознаграждения Комиссионера за выполнение поручения Комитента согласовывается отдельн</w:t>
      </w:r>
      <w:r w:rsidR="00CF2179" w:rsidRPr="007524C2">
        <w:rPr>
          <w:rFonts w:asciiTheme="majorHAnsi" w:hAnsiTheme="majorHAnsi" w:cs="Times New Roman"/>
          <w:sz w:val="20"/>
          <w:szCs w:val="20"/>
        </w:rPr>
        <w:t>о по каждому туру (направлению).</w:t>
      </w:r>
    </w:p>
    <w:p w:rsidR="007524C2" w:rsidRPr="007524C2" w:rsidRDefault="005E3CD4" w:rsidP="007524C2">
      <w:pPr>
        <w:tabs>
          <w:tab w:val="num" w:pos="142"/>
        </w:tabs>
        <w:spacing w:after="0" w:line="240" w:lineRule="auto"/>
        <w:ind w:firstLine="709"/>
        <w:jc w:val="both"/>
        <w:rPr>
          <w:rFonts w:asciiTheme="majorHAnsi" w:hAnsiTheme="majorHAnsi" w:cs="Times New Roman"/>
          <w:sz w:val="20"/>
          <w:szCs w:val="20"/>
        </w:rPr>
      </w:pPr>
      <w:r w:rsidRPr="007524C2">
        <w:rPr>
          <w:rFonts w:asciiTheme="majorHAnsi" w:hAnsiTheme="majorHAnsi" w:cs="Times New Roman"/>
          <w:sz w:val="20"/>
          <w:szCs w:val="20"/>
        </w:rPr>
        <w:t xml:space="preserve"> </w:t>
      </w:r>
      <w:r w:rsidR="009757E5" w:rsidRPr="007524C2">
        <w:rPr>
          <w:rFonts w:asciiTheme="majorHAnsi" w:hAnsiTheme="majorHAnsi" w:cs="Times New Roman"/>
          <w:sz w:val="20"/>
          <w:szCs w:val="20"/>
        </w:rPr>
        <w:t>5.3.</w:t>
      </w:r>
      <w:r w:rsidR="00BF65CD" w:rsidRPr="007524C2">
        <w:rPr>
          <w:rFonts w:asciiTheme="majorHAnsi" w:hAnsiTheme="majorHAnsi" w:cs="Times New Roman"/>
          <w:sz w:val="20"/>
          <w:szCs w:val="20"/>
        </w:rPr>
        <w:t xml:space="preserve"> </w:t>
      </w:r>
      <w:r w:rsidRPr="007524C2">
        <w:rPr>
          <w:rFonts w:asciiTheme="majorHAnsi" w:hAnsiTheme="majorHAnsi" w:cs="Times New Roman"/>
          <w:sz w:val="20"/>
          <w:szCs w:val="20"/>
        </w:rPr>
        <w:t xml:space="preserve">Стоимость турпродукта не может быть увеличена менее чем за </w:t>
      </w:r>
      <w:r w:rsidR="00BF65CD" w:rsidRPr="007524C2">
        <w:rPr>
          <w:rFonts w:asciiTheme="majorHAnsi" w:hAnsiTheme="majorHAnsi" w:cs="Times New Roman"/>
          <w:sz w:val="20"/>
          <w:szCs w:val="20"/>
        </w:rPr>
        <w:t>10 (десять) дней</w:t>
      </w:r>
      <w:r w:rsidRPr="007524C2">
        <w:rPr>
          <w:rFonts w:asciiTheme="majorHAnsi" w:hAnsiTheme="majorHAnsi" w:cs="Times New Roman"/>
          <w:sz w:val="20"/>
          <w:szCs w:val="20"/>
        </w:rPr>
        <w:t xml:space="preserve"> до начала путешествия (тура).</w:t>
      </w:r>
      <w:r w:rsidR="009757E5" w:rsidRPr="007524C2">
        <w:rPr>
          <w:rFonts w:asciiTheme="majorHAnsi" w:hAnsiTheme="majorHAnsi" w:cs="Times New Roman"/>
          <w:sz w:val="20"/>
          <w:szCs w:val="20"/>
        </w:rPr>
        <w:t xml:space="preserve"> </w:t>
      </w:r>
    </w:p>
    <w:p w:rsidR="005E3CD4" w:rsidRPr="007524C2" w:rsidRDefault="00BF65CD" w:rsidP="007524C2">
      <w:pPr>
        <w:tabs>
          <w:tab w:val="num" w:pos="142"/>
        </w:tabs>
        <w:spacing w:after="0" w:line="240" w:lineRule="auto"/>
        <w:ind w:firstLine="709"/>
        <w:jc w:val="both"/>
        <w:rPr>
          <w:rFonts w:asciiTheme="majorHAnsi" w:hAnsiTheme="majorHAnsi" w:cs="Times New Roman"/>
          <w:sz w:val="20"/>
          <w:szCs w:val="20"/>
        </w:rPr>
      </w:pPr>
      <w:r w:rsidRPr="007524C2">
        <w:rPr>
          <w:rFonts w:asciiTheme="majorHAnsi" w:hAnsiTheme="majorHAnsi" w:cs="Times New Roman"/>
          <w:sz w:val="20"/>
          <w:szCs w:val="20"/>
        </w:rPr>
        <w:t xml:space="preserve">5.4 </w:t>
      </w:r>
      <w:r w:rsidR="00FE6428" w:rsidRPr="007524C2">
        <w:rPr>
          <w:rFonts w:asciiTheme="majorHAnsi" w:hAnsiTheme="majorHAnsi" w:cs="Times New Roman"/>
          <w:sz w:val="20"/>
          <w:szCs w:val="20"/>
        </w:rPr>
        <w:t>Денежные средства перечисляются Комиссионером на расч</w:t>
      </w:r>
      <w:r w:rsidRPr="007524C2">
        <w:rPr>
          <w:rFonts w:asciiTheme="majorHAnsi" w:hAnsiTheme="majorHAnsi" w:cs="Times New Roman"/>
          <w:sz w:val="20"/>
          <w:szCs w:val="20"/>
        </w:rPr>
        <w:t>етный счет Комитента в течение 2-х</w:t>
      </w:r>
      <w:r w:rsidR="00FE6428" w:rsidRPr="007524C2">
        <w:rPr>
          <w:rFonts w:asciiTheme="majorHAnsi" w:hAnsiTheme="majorHAnsi" w:cs="Times New Roman"/>
          <w:sz w:val="20"/>
          <w:szCs w:val="20"/>
        </w:rPr>
        <w:t xml:space="preserve"> рабочих дней с момента выставления счета Комиссионеру, но не </w:t>
      </w:r>
      <w:r w:rsidR="00F25157" w:rsidRPr="007524C2">
        <w:rPr>
          <w:rFonts w:asciiTheme="majorHAnsi" w:hAnsiTheme="majorHAnsi" w:cs="Times New Roman"/>
          <w:sz w:val="20"/>
          <w:szCs w:val="20"/>
        </w:rPr>
        <w:t>позднее даты</w:t>
      </w:r>
      <w:r w:rsidR="007524C2" w:rsidRPr="007524C2">
        <w:rPr>
          <w:rFonts w:asciiTheme="majorHAnsi" w:hAnsiTheme="majorHAnsi" w:cs="Times New Roman"/>
          <w:sz w:val="20"/>
          <w:szCs w:val="20"/>
        </w:rPr>
        <w:t xml:space="preserve"> начала тура</w:t>
      </w:r>
      <w:r w:rsidR="00F4616F" w:rsidRPr="007524C2">
        <w:rPr>
          <w:rFonts w:asciiTheme="majorHAnsi" w:hAnsiTheme="majorHAnsi" w:cs="Times New Roman"/>
          <w:sz w:val="20"/>
          <w:szCs w:val="20"/>
        </w:rPr>
        <w:t>.</w:t>
      </w:r>
      <w:r w:rsidR="007524C2" w:rsidRPr="007524C2">
        <w:rPr>
          <w:rFonts w:asciiTheme="majorHAnsi" w:hAnsiTheme="majorHAnsi" w:cs="Times New Roman"/>
          <w:sz w:val="20"/>
          <w:szCs w:val="20"/>
        </w:rPr>
        <w:t xml:space="preserve"> Комиссионер переводит на счет Комитента сумму выручки за минусом агентского вознаграждения (предварительно согласованного). Вознаграждение не насчитывается и не уплачивается Комиссионеру с дополнительных услуг не входящих в стандартный туристический продукт.</w:t>
      </w:r>
    </w:p>
    <w:p w:rsidR="007524C2" w:rsidRPr="007524C2" w:rsidRDefault="007524C2" w:rsidP="007524C2">
      <w:pPr>
        <w:pStyle w:val="Style2"/>
        <w:widowControl/>
        <w:tabs>
          <w:tab w:val="left" w:pos="840"/>
        </w:tabs>
        <w:spacing w:line="226" w:lineRule="exact"/>
        <w:ind w:firstLine="0"/>
        <w:rPr>
          <w:rFonts w:asciiTheme="majorHAnsi" w:hAnsiTheme="majorHAnsi"/>
          <w:sz w:val="20"/>
          <w:szCs w:val="20"/>
        </w:rPr>
      </w:pPr>
      <w:r w:rsidRPr="007524C2">
        <w:rPr>
          <w:rFonts w:asciiTheme="majorHAnsi" w:hAnsiTheme="majorHAnsi"/>
          <w:sz w:val="20"/>
          <w:szCs w:val="20"/>
        </w:rPr>
        <w:tab/>
        <w:t>5.5. В случае предоставления Комиссионером скидки туристам по договору о реализации туристского продукта за счет вознаграждения Комиссионера, размер вознаграждения Комиссионера уменьшается на сумму предоставленной скидки и должен быть указан в отчете Комиссионера.</w:t>
      </w:r>
    </w:p>
    <w:p w:rsidR="007524C2" w:rsidRPr="007524C2" w:rsidRDefault="007524C2" w:rsidP="007524C2">
      <w:pPr>
        <w:tabs>
          <w:tab w:val="num" w:pos="142"/>
        </w:tabs>
        <w:spacing w:after="0" w:line="240" w:lineRule="auto"/>
        <w:ind w:firstLine="709"/>
        <w:jc w:val="both"/>
        <w:rPr>
          <w:rFonts w:asciiTheme="majorHAnsi" w:hAnsiTheme="majorHAnsi" w:cs="Times New Roman"/>
          <w:sz w:val="20"/>
          <w:szCs w:val="20"/>
        </w:rPr>
      </w:pPr>
    </w:p>
    <w:p w:rsidR="00FE6428" w:rsidRPr="007524C2" w:rsidRDefault="00FE6428" w:rsidP="00CF19C9">
      <w:pPr>
        <w:pStyle w:val="a3"/>
        <w:tabs>
          <w:tab w:val="num" w:pos="142"/>
        </w:tabs>
        <w:spacing w:after="0" w:line="240" w:lineRule="auto"/>
        <w:ind w:left="0" w:firstLine="709"/>
        <w:jc w:val="both"/>
        <w:rPr>
          <w:rFonts w:asciiTheme="majorHAnsi" w:hAnsiTheme="majorHAnsi" w:cs="Times New Roman"/>
          <w:sz w:val="20"/>
          <w:szCs w:val="20"/>
        </w:rPr>
      </w:pPr>
    </w:p>
    <w:p w:rsidR="00F4616F" w:rsidRPr="007524C2" w:rsidRDefault="00F4616F" w:rsidP="00CF19C9">
      <w:pPr>
        <w:pStyle w:val="a3"/>
        <w:tabs>
          <w:tab w:val="num" w:pos="142"/>
        </w:tabs>
        <w:spacing w:after="0" w:line="240" w:lineRule="auto"/>
        <w:ind w:left="0" w:firstLine="709"/>
        <w:jc w:val="both"/>
        <w:rPr>
          <w:rFonts w:asciiTheme="majorHAnsi" w:hAnsiTheme="majorHAnsi" w:cs="Times New Roman"/>
          <w:b/>
          <w:sz w:val="20"/>
          <w:szCs w:val="20"/>
        </w:rPr>
      </w:pPr>
      <w:r w:rsidRPr="007524C2">
        <w:rPr>
          <w:rFonts w:asciiTheme="majorHAnsi" w:hAnsiTheme="majorHAnsi" w:cs="Times New Roman"/>
          <w:b/>
          <w:sz w:val="20"/>
          <w:szCs w:val="20"/>
        </w:rPr>
        <w:t>6. Ответственность сторон</w:t>
      </w:r>
    </w:p>
    <w:p w:rsidR="00F4616F" w:rsidRPr="007524C2" w:rsidRDefault="00F4616F" w:rsidP="00CF19C9">
      <w:pPr>
        <w:tabs>
          <w:tab w:val="num" w:pos="142"/>
        </w:tabs>
        <w:spacing w:after="0" w:line="240" w:lineRule="auto"/>
        <w:ind w:firstLine="709"/>
        <w:jc w:val="both"/>
        <w:rPr>
          <w:rFonts w:asciiTheme="majorHAnsi" w:hAnsiTheme="majorHAnsi" w:cs="Times New Roman"/>
          <w:sz w:val="20"/>
          <w:szCs w:val="20"/>
        </w:rPr>
      </w:pPr>
      <w:r w:rsidRPr="007524C2">
        <w:rPr>
          <w:rFonts w:asciiTheme="majorHAnsi" w:hAnsiTheme="majorHAnsi" w:cs="Times New Roman"/>
          <w:sz w:val="20"/>
          <w:szCs w:val="20"/>
        </w:rPr>
        <w:t xml:space="preserve">6.1. В соответствии с действующим законодательством Республики Беларусь Комитент несет ответственность за качество и безопасность предоставляемых </w:t>
      </w:r>
      <w:r w:rsidR="00F25157" w:rsidRPr="007524C2">
        <w:rPr>
          <w:rFonts w:asciiTheme="majorHAnsi" w:hAnsiTheme="majorHAnsi" w:cs="Times New Roman"/>
          <w:sz w:val="20"/>
          <w:szCs w:val="20"/>
        </w:rPr>
        <w:t>туристу туристических</w:t>
      </w:r>
      <w:r w:rsidRPr="007524C2">
        <w:rPr>
          <w:rFonts w:asciiTheme="majorHAnsi" w:hAnsiTheme="majorHAnsi" w:cs="Times New Roman"/>
          <w:sz w:val="20"/>
          <w:szCs w:val="20"/>
        </w:rPr>
        <w:t xml:space="preserve"> услуг и турпродукта независимо от того, предоставляются эти услуги самим Комитентом или третьей стороной.</w:t>
      </w:r>
    </w:p>
    <w:p w:rsidR="00F4616F" w:rsidRPr="007524C2" w:rsidRDefault="00F4616F" w:rsidP="00CF19C9">
      <w:pPr>
        <w:tabs>
          <w:tab w:val="num" w:pos="142"/>
        </w:tabs>
        <w:spacing w:after="0" w:line="240" w:lineRule="auto"/>
        <w:ind w:firstLine="709"/>
        <w:jc w:val="both"/>
        <w:rPr>
          <w:rFonts w:asciiTheme="majorHAnsi" w:hAnsiTheme="majorHAnsi" w:cs="Times New Roman"/>
          <w:sz w:val="20"/>
          <w:szCs w:val="20"/>
        </w:rPr>
      </w:pPr>
      <w:r w:rsidRPr="007524C2">
        <w:rPr>
          <w:rFonts w:asciiTheme="majorHAnsi" w:hAnsiTheme="majorHAnsi" w:cs="Times New Roman"/>
          <w:sz w:val="20"/>
          <w:szCs w:val="20"/>
        </w:rPr>
        <w:t>6.2. Комитент не несет ответственности перед</w:t>
      </w:r>
      <w:r w:rsidR="00D25FF2" w:rsidRPr="007524C2">
        <w:rPr>
          <w:rFonts w:asciiTheme="majorHAnsi" w:hAnsiTheme="majorHAnsi" w:cs="Times New Roman"/>
          <w:sz w:val="20"/>
          <w:szCs w:val="20"/>
        </w:rPr>
        <w:t xml:space="preserve"> агентом за действительность </w:t>
      </w:r>
      <w:r w:rsidR="001B71C5" w:rsidRPr="007524C2">
        <w:rPr>
          <w:rFonts w:asciiTheme="majorHAnsi" w:hAnsiTheme="majorHAnsi" w:cs="Times New Roman"/>
          <w:sz w:val="20"/>
          <w:szCs w:val="20"/>
        </w:rPr>
        <w:t>паспорта к</w:t>
      </w:r>
      <w:r w:rsidRPr="007524C2">
        <w:rPr>
          <w:rFonts w:asciiTheme="majorHAnsi" w:hAnsiTheme="majorHAnsi" w:cs="Times New Roman"/>
          <w:sz w:val="20"/>
          <w:szCs w:val="20"/>
        </w:rPr>
        <w:t xml:space="preserve">лиента Комиссионера, </w:t>
      </w:r>
      <w:r w:rsidR="00BF65CD" w:rsidRPr="007524C2">
        <w:rPr>
          <w:rFonts w:asciiTheme="majorHAnsi" w:hAnsiTheme="majorHAnsi" w:cs="Times New Roman"/>
          <w:sz w:val="20"/>
          <w:szCs w:val="20"/>
        </w:rPr>
        <w:t xml:space="preserve">сроков его </w:t>
      </w:r>
      <w:r w:rsidR="00F25157" w:rsidRPr="007524C2">
        <w:rPr>
          <w:rFonts w:asciiTheme="majorHAnsi" w:hAnsiTheme="majorHAnsi" w:cs="Times New Roman"/>
          <w:sz w:val="20"/>
          <w:szCs w:val="20"/>
        </w:rPr>
        <w:t>действия, за</w:t>
      </w:r>
      <w:r w:rsidRPr="007524C2">
        <w:rPr>
          <w:rFonts w:asciiTheme="majorHAnsi" w:hAnsiTheme="majorHAnsi" w:cs="Times New Roman"/>
          <w:sz w:val="20"/>
          <w:szCs w:val="20"/>
        </w:rPr>
        <w:t xml:space="preserve"> отказ или несвоевременную выдачу Посольством визы Клиенту Комиссионера,</w:t>
      </w:r>
      <w:r w:rsidR="001B71C5" w:rsidRPr="007524C2">
        <w:rPr>
          <w:rFonts w:asciiTheme="majorHAnsi" w:hAnsiTheme="majorHAnsi" w:cs="Times New Roman"/>
          <w:sz w:val="20"/>
          <w:szCs w:val="20"/>
        </w:rPr>
        <w:t xml:space="preserve"> за прохождение к</w:t>
      </w:r>
      <w:r w:rsidRPr="007524C2">
        <w:rPr>
          <w:rFonts w:asciiTheme="majorHAnsi" w:hAnsiTheme="majorHAnsi" w:cs="Times New Roman"/>
          <w:sz w:val="20"/>
          <w:szCs w:val="20"/>
        </w:rPr>
        <w:t xml:space="preserve">лиентом Комиссионера таможенного контроля, паспортного контроля, своевременной регистрации билета и багажа.  </w:t>
      </w:r>
    </w:p>
    <w:p w:rsidR="00F4616F" w:rsidRPr="007524C2" w:rsidRDefault="001B71C5" w:rsidP="00CF19C9">
      <w:pPr>
        <w:tabs>
          <w:tab w:val="num" w:pos="142"/>
        </w:tabs>
        <w:spacing w:after="0" w:line="240" w:lineRule="auto"/>
        <w:ind w:firstLine="709"/>
        <w:jc w:val="both"/>
        <w:rPr>
          <w:rFonts w:asciiTheme="majorHAnsi" w:hAnsiTheme="majorHAnsi" w:cs="Times New Roman"/>
          <w:sz w:val="20"/>
          <w:szCs w:val="20"/>
        </w:rPr>
      </w:pPr>
      <w:r w:rsidRPr="007524C2">
        <w:rPr>
          <w:rFonts w:asciiTheme="majorHAnsi" w:hAnsiTheme="majorHAnsi" w:cs="Times New Roman"/>
          <w:sz w:val="20"/>
          <w:szCs w:val="20"/>
        </w:rPr>
        <w:t>6.3</w:t>
      </w:r>
      <w:r w:rsidR="00F4616F" w:rsidRPr="007524C2">
        <w:rPr>
          <w:rFonts w:asciiTheme="majorHAnsi" w:hAnsiTheme="majorHAnsi" w:cs="Times New Roman"/>
          <w:sz w:val="20"/>
          <w:szCs w:val="20"/>
        </w:rPr>
        <w:t xml:space="preserve">. Комитент не отвечает за отмену, перенос или задержку рейса, произошедшие по вине Перевозчика и повлекшие за собой нарушение программы поездки. </w:t>
      </w:r>
    </w:p>
    <w:p w:rsidR="00F4616F" w:rsidRPr="007524C2" w:rsidRDefault="001B71C5" w:rsidP="00CF19C9">
      <w:pPr>
        <w:tabs>
          <w:tab w:val="num" w:pos="142"/>
        </w:tabs>
        <w:spacing w:after="0" w:line="240" w:lineRule="auto"/>
        <w:ind w:firstLine="709"/>
        <w:jc w:val="both"/>
        <w:rPr>
          <w:rFonts w:asciiTheme="majorHAnsi" w:hAnsiTheme="majorHAnsi" w:cs="Times New Roman"/>
          <w:sz w:val="20"/>
          <w:szCs w:val="20"/>
        </w:rPr>
      </w:pPr>
      <w:r w:rsidRPr="007524C2">
        <w:rPr>
          <w:rFonts w:asciiTheme="majorHAnsi" w:hAnsiTheme="majorHAnsi" w:cs="Times New Roman"/>
          <w:sz w:val="20"/>
          <w:szCs w:val="20"/>
        </w:rPr>
        <w:t>6.4</w:t>
      </w:r>
      <w:r w:rsidR="00F4616F" w:rsidRPr="007524C2">
        <w:rPr>
          <w:rFonts w:asciiTheme="majorHAnsi" w:hAnsiTheme="majorHAnsi" w:cs="Times New Roman"/>
          <w:sz w:val="20"/>
          <w:szCs w:val="20"/>
        </w:rPr>
        <w:t>. Комитент не несет ответственность за случаи, произ</w:t>
      </w:r>
      <w:r w:rsidRPr="007524C2">
        <w:rPr>
          <w:rFonts w:asciiTheme="majorHAnsi" w:hAnsiTheme="majorHAnsi" w:cs="Times New Roman"/>
          <w:sz w:val="20"/>
          <w:szCs w:val="20"/>
        </w:rPr>
        <w:t>ошедшие в результате нарушения к</w:t>
      </w:r>
      <w:r w:rsidR="00F4616F" w:rsidRPr="007524C2">
        <w:rPr>
          <w:rFonts w:asciiTheme="majorHAnsi" w:hAnsiTheme="majorHAnsi" w:cs="Times New Roman"/>
          <w:sz w:val="20"/>
          <w:szCs w:val="20"/>
        </w:rPr>
        <w:t xml:space="preserve">лиентом Комиссионера норм поведения. При этом ущерб, нанесенный </w:t>
      </w:r>
      <w:r w:rsidRPr="007524C2">
        <w:rPr>
          <w:rFonts w:asciiTheme="majorHAnsi" w:hAnsiTheme="majorHAnsi" w:cs="Times New Roman"/>
          <w:sz w:val="20"/>
          <w:szCs w:val="20"/>
        </w:rPr>
        <w:t>к</w:t>
      </w:r>
      <w:r w:rsidR="00F4616F" w:rsidRPr="007524C2">
        <w:rPr>
          <w:rFonts w:asciiTheme="majorHAnsi" w:hAnsiTheme="majorHAnsi" w:cs="Times New Roman"/>
          <w:sz w:val="20"/>
          <w:szCs w:val="20"/>
        </w:rPr>
        <w:t xml:space="preserve">лиентом </w:t>
      </w:r>
      <w:r w:rsidR="00BF65CD" w:rsidRPr="007524C2">
        <w:rPr>
          <w:rFonts w:asciiTheme="majorHAnsi" w:hAnsiTheme="majorHAnsi" w:cs="Times New Roman"/>
          <w:sz w:val="20"/>
          <w:szCs w:val="20"/>
        </w:rPr>
        <w:t>Комиссионера</w:t>
      </w:r>
      <w:r w:rsidR="00F4616F" w:rsidRPr="007524C2">
        <w:rPr>
          <w:rFonts w:asciiTheme="majorHAnsi" w:hAnsiTheme="majorHAnsi" w:cs="Times New Roman"/>
          <w:sz w:val="20"/>
          <w:szCs w:val="20"/>
        </w:rPr>
        <w:t>, оплачивается самим Клиентом.</w:t>
      </w:r>
    </w:p>
    <w:p w:rsidR="00F4616F" w:rsidRPr="007524C2" w:rsidRDefault="001B71C5" w:rsidP="00CF19C9">
      <w:pPr>
        <w:tabs>
          <w:tab w:val="num" w:pos="142"/>
        </w:tabs>
        <w:spacing w:after="0" w:line="240" w:lineRule="auto"/>
        <w:ind w:firstLine="709"/>
        <w:jc w:val="both"/>
        <w:rPr>
          <w:rFonts w:asciiTheme="majorHAnsi" w:hAnsiTheme="majorHAnsi" w:cs="Times New Roman"/>
          <w:sz w:val="20"/>
          <w:szCs w:val="20"/>
        </w:rPr>
      </w:pPr>
      <w:r w:rsidRPr="007524C2">
        <w:rPr>
          <w:rFonts w:asciiTheme="majorHAnsi" w:hAnsiTheme="majorHAnsi" w:cs="Times New Roman"/>
          <w:sz w:val="20"/>
          <w:szCs w:val="20"/>
        </w:rPr>
        <w:t>6.5</w:t>
      </w:r>
      <w:r w:rsidR="00F4616F" w:rsidRPr="007524C2">
        <w:rPr>
          <w:rFonts w:asciiTheme="majorHAnsi" w:hAnsiTheme="majorHAnsi" w:cs="Times New Roman"/>
          <w:sz w:val="20"/>
          <w:szCs w:val="20"/>
        </w:rPr>
        <w:t>. Комитент не несет ответственность перед агентом, если принимающая сторона аннулировала тур либо произвела замену подтвержденного в заявке отеля, авиакомпании, рейса вследствие несвоевременной оплаты тура агентом.</w:t>
      </w:r>
    </w:p>
    <w:p w:rsidR="00F4616F" w:rsidRPr="007524C2" w:rsidRDefault="001B71C5" w:rsidP="00CF19C9">
      <w:pPr>
        <w:tabs>
          <w:tab w:val="num" w:pos="142"/>
        </w:tabs>
        <w:spacing w:after="0" w:line="240" w:lineRule="auto"/>
        <w:ind w:firstLine="709"/>
        <w:jc w:val="both"/>
        <w:rPr>
          <w:rFonts w:asciiTheme="majorHAnsi" w:hAnsiTheme="majorHAnsi" w:cs="Times New Roman"/>
          <w:sz w:val="20"/>
          <w:szCs w:val="20"/>
        </w:rPr>
      </w:pPr>
      <w:r w:rsidRPr="007524C2">
        <w:rPr>
          <w:rFonts w:asciiTheme="majorHAnsi" w:hAnsiTheme="majorHAnsi" w:cs="Times New Roman"/>
          <w:sz w:val="20"/>
          <w:szCs w:val="20"/>
        </w:rPr>
        <w:t>6.6</w:t>
      </w:r>
      <w:r w:rsidR="00F4616F" w:rsidRPr="007524C2">
        <w:rPr>
          <w:rFonts w:asciiTheme="majorHAnsi" w:hAnsiTheme="majorHAnsi" w:cs="Times New Roman"/>
          <w:sz w:val="20"/>
          <w:szCs w:val="20"/>
        </w:rPr>
        <w:t xml:space="preserve">. Стороны освобождаются от ответственности за частичное или полное исполнение обязательств по настоящему Договору, если это явилось следствием обязательств непреодолимой силы: стихийные бедствия, объявление войны, военные действия, теракты, забастовки, акты и действия государственных органов или другие обстоятельства вне контроля сторон. </w:t>
      </w:r>
    </w:p>
    <w:p w:rsidR="001B71C5" w:rsidRPr="007524C2" w:rsidRDefault="001B71C5" w:rsidP="00CF19C9">
      <w:pPr>
        <w:tabs>
          <w:tab w:val="num" w:pos="142"/>
        </w:tabs>
        <w:spacing w:after="0" w:line="240" w:lineRule="auto"/>
        <w:ind w:firstLine="709"/>
        <w:jc w:val="both"/>
        <w:rPr>
          <w:rFonts w:asciiTheme="majorHAnsi" w:hAnsiTheme="majorHAnsi" w:cs="Times New Roman"/>
          <w:sz w:val="20"/>
          <w:szCs w:val="20"/>
        </w:rPr>
      </w:pPr>
    </w:p>
    <w:p w:rsidR="001B71C5" w:rsidRPr="007524C2" w:rsidRDefault="001B71C5" w:rsidP="00CF19C9">
      <w:pPr>
        <w:tabs>
          <w:tab w:val="num" w:pos="142"/>
        </w:tabs>
        <w:spacing w:after="0" w:line="240" w:lineRule="auto"/>
        <w:ind w:firstLine="709"/>
        <w:jc w:val="both"/>
        <w:rPr>
          <w:rFonts w:asciiTheme="majorHAnsi" w:hAnsiTheme="majorHAnsi" w:cs="Times New Roman"/>
          <w:b/>
          <w:sz w:val="20"/>
          <w:szCs w:val="20"/>
        </w:rPr>
      </w:pPr>
      <w:r w:rsidRPr="007524C2">
        <w:rPr>
          <w:rFonts w:asciiTheme="majorHAnsi" w:hAnsiTheme="majorHAnsi" w:cs="Times New Roman"/>
          <w:b/>
          <w:sz w:val="20"/>
          <w:szCs w:val="20"/>
        </w:rPr>
        <w:t>7.</w:t>
      </w:r>
      <w:r w:rsidR="009222EC" w:rsidRPr="007524C2">
        <w:rPr>
          <w:rFonts w:asciiTheme="majorHAnsi" w:hAnsiTheme="majorHAnsi" w:cs="Times New Roman"/>
          <w:b/>
          <w:sz w:val="20"/>
          <w:szCs w:val="20"/>
        </w:rPr>
        <w:t xml:space="preserve"> </w:t>
      </w:r>
      <w:r w:rsidRPr="007524C2">
        <w:rPr>
          <w:rFonts w:asciiTheme="majorHAnsi" w:hAnsiTheme="majorHAnsi" w:cs="Times New Roman"/>
          <w:b/>
          <w:sz w:val="20"/>
          <w:szCs w:val="20"/>
        </w:rPr>
        <w:t>Порядок разрешения споров</w:t>
      </w:r>
    </w:p>
    <w:p w:rsidR="001B71C5" w:rsidRPr="007524C2" w:rsidRDefault="001B71C5" w:rsidP="00CF19C9">
      <w:pPr>
        <w:tabs>
          <w:tab w:val="num" w:pos="142"/>
        </w:tabs>
        <w:spacing w:after="0" w:line="240" w:lineRule="auto"/>
        <w:ind w:firstLine="709"/>
        <w:jc w:val="both"/>
        <w:rPr>
          <w:rFonts w:asciiTheme="majorHAnsi" w:hAnsiTheme="majorHAnsi" w:cs="Times New Roman"/>
          <w:sz w:val="20"/>
          <w:szCs w:val="20"/>
        </w:rPr>
      </w:pPr>
      <w:r w:rsidRPr="007524C2">
        <w:rPr>
          <w:rFonts w:asciiTheme="majorHAnsi" w:hAnsiTheme="majorHAnsi" w:cs="Times New Roman"/>
          <w:sz w:val="20"/>
          <w:szCs w:val="20"/>
        </w:rPr>
        <w:t>7.1. Рекламации Комиссионера по поводу качества предоставленного туристического обслуживания принимаются Комитентом в течение 10 дней со дня окончания тура. Необходимым условием предъявления рекламации по качеству обслуживания является наличие у Комиссионера письменного заявления туриста.</w:t>
      </w:r>
    </w:p>
    <w:p w:rsidR="009356C3" w:rsidRPr="007524C2" w:rsidRDefault="001B71C5" w:rsidP="00CF19C9">
      <w:pPr>
        <w:tabs>
          <w:tab w:val="num" w:pos="142"/>
        </w:tabs>
        <w:spacing w:after="0" w:line="240" w:lineRule="auto"/>
        <w:ind w:firstLine="709"/>
        <w:jc w:val="both"/>
        <w:rPr>
          <w:rFonts w:asciiTheme="majorHAnsi" w:hAnsiTheme="majorHAnsi" w:cs="Times New Roman"/>
          <w:sz w:val="20"/>
          <w:szCs w:val="20"/>
        </w:rPr>
      </w:pPr>
      <w:r w:rsidRPr="007524C2">
        <w:rPr>
          <w:rFonts w:asciiTheme="majorHAnsi" w:hAnsiTheme="majorHAnsi" w:cs="Times New Roman"/>
          <w:sz w:val="20"/>
          <w:szCs w:val="20"/>
        </w:rPr>
        <w:t xml:space="preserve">7.2. </w:t>
      </w:r>
      <w:r w:rsidR="009356C3" w:rsidRPr="007524C2">
        <w:rPr>
          <w:rFonts w:asciiTheme="majorHAnsi" w:hAnsiTheme="majorHAnsi" w:cs="Times New Roman"/>
          <w:sz w:val="20"/>
          <w:szCs w:val="20"/>
        </w:rPr>
        <w:t>Рекламации подаются Комиссионером в письменном виде с приложением заявления туриста, доказательств обоснованности его требований и иных имеющих отношение к делу документов.</w:t>
      </w:r>
    </w:p>
    <w:p w:rsidR="009356C3" w:rsidRPr="007524C2" w:rsidRDefault="009356C3" w:rsidP="00CF19C9">
      <w:pPr>
        <w:tabs>
          <w:tab w:val="num" w:pos="142"/>
        </w:tabs>
        <w:spacing w:after="0" w:line="240" w:lineRule="auto"/>
        <w:ind w:firstLine="709"/>
        <w:jc w:val="both"/>
        <w:rPr>
          <w:rFonts w:asciiTheme="majorHAnsi" w:hAnsiTheme="majorHAnsi" w:cs="Times New Roman"/>
          <w:sz w:val="20"/>
          <w:szCs w:val="20"/>
        </w:rPr>
      </w:pPr>
      <w:r w:rsidRPr="007524C2">
        <w:rPr>
          <w:rFonts w:asciiTheme="majorHAnsi" w:hAnsiTheme="majorHAnsi" w:cs="Times New Roman"/>
          <w:sz w:val="20"/>
          <w:szCs w:val="20"/>
        </w:rPr>
        <w:t>7.3. Рекламации, поданные с нарушением требований п.п. 7.1. и 7.2. настоящего договора, Комитентом к рассмотрению не принимаются, и Комиссионер несет по ним ответственность самостоятельно.</w:t>
      </w:r>
    </w:p>
    <w:p w:rsidR="009222EC" w:rsidRPr="007524C2" w:rsidRDefault="009222EC" w:rsidP="00CF19C9">
      <w:pPr>
        <w:tabs>
          <w:tab w:val="num" w:pos="142"/>
        </w:tabs>
        <w:spacing w:after="0" w:line="240" w:lineRule="auto"/>
        <w:ind w:firstLine="709"/>
        <w:jc w:val="both"/>
        <w:rPr>
          <w:rFonts w:asciiTheme="majorHAnsi" w:hAnsiTheme="majorHAnsi" w:cs="Times New Roman"/>
          <w:sz w:val="20"/>
          <w:szCs w:val="20"/>
        </w:rPr>
      </w:pPr>
      <w:r w:rsidRPr="007524C2">
        <w:rPr>
          <w:rFonts w:asciiTheme="majorHAnsi" w:hAnsiTheme="majorHAnsi" w:cs="Times New Roman"/>
          <w:sz w:val="20"/>
          <w:szCs w:val="20"/>
        </w:rPr>
        <w:t xml:space="preserve">7.4. Срок ответа на рекламацию Комиссионера, подтвержденную </w:t>
      </w:r>
      <w:r w:rsidR="00F25157" w:rsidRPr="007524C2">
        <w:rPr>
          <w:rFonts w:asciiTheme="majorHAnsi" w:hAnsiTheme="majorHAnsi" w:cs="Times New Roman"/>
          <w:sz w:val="20"/>
          <w:szCs w:val="20"/>
        </w:rPr>
        <w:t>документально, устанавливается</w:t>
      </w:r>
      <w:r w:rsidRPr="007524C2">
        <w:rPr>
          <w:rFonts w:asciiTheme="majorHAnsi" w:hAnsiTheme="majorHAnsi" w:cs="Times New Roman"/>
          <w:sz w:val="20"/>
          <w:szCs w:val="20"/>
        </w:rPr>
        <w:t xml:space="preserve"> 1</w:t>
      </w:r>
      <w:r w:rsidR="003E3A05" w:rsidRPr="007524C2">
        <w:rPr>
          <w:rFonts w:asciiTheme="majorHAnsi" w:hAnsiTheme="majorHAnsi" w:cs="Times New Roman"/>
          <w:sz w:val="20"/>
          <w:szCs w:val="20"/>
        </w:rPr>
        <w:t>0</w:t>
      </w:r>
      <w:r w:rsidRPr="007524C2">
        <w:rPr>
          <w:rFonts w:asciiTheme="majorHAnsi" w:hAnsiTheme="majorHAnsi" w:cs="Times New Roman"/>
          <w:sz w:val="20"/>
          <w:szCs w:val="20"/>
        </w:rPr>
        <w:t xml:space="preserve"> дней с момента получения претензии </w:t>
      </w:r>
      <w:r w:rsidR="0082193C" w:rsidRPr="007524C2">
        <w:rPr>
          <w:rFonts w:asciiTheme="majorHAnsi" w:hAnsiTheme="majorHAnsi" w:cs="Times New Roman"/>
          <w:sz w:val="20"/>
          <w:szCs w:val="20"/>
        </w:rPr>
        <w:t>Комитентом.</w:t>
      </w:r>
    </w:p>
    <w:p w:rsidR="009356C3" w:rsidRPr="007524C2" w:rsidRDefault="009356C3" w:rsidP="00CF19C9">
      <w:pPr>
        <w:tabs>
          <w:tab w:val="num" w:pos="142"/>
        </w:tabs>
        <w:spacing w:after="0" w:line="240" w:lineRule="auto"/>
        <w:ind w:firstLine="709"/>
        <w:jc w:val="both"/>
        <w:rPr>
          <w:rFonts w:asciiTheme="majorHAnsi" w:hAnsiTheme="majorHAnsi" w:cs="Times New Roman"/>
          <w:sz w:val="20"/>
          <w:szCs w:val="20"/>
        </w:rPr>
      </w:pPr>
      <w:r w:rsidRPr="007524C2">
        <w:rPr>
          <w:rFonts w:asciiTheme="majorHAnsi" w:hAnsiTheme="majorHAnsi" w:cs="Times New Roman"/>
          <w:sz w:val="20"/>
          <w:szCs w:val="20"/>
        </w:rPr>
        <w:t>7</w:t>
      </w:r>
      <w:r w:rsidR="0082193C" w:rsidRPr="007524C2">
        <w:rPr>
          <w:rFonts w:asciiTheme="majorHAnsi" w:hAnsiTheme="majorHAnsi" w:cs="Times New Roman"/>
          <w:sz w:val="20"/>
          <w:szCs w:val="20"/>
        </w:rPr>
        <w:t>.5</w:t>
      </w:r>
      <w:r w:rsidRPr="007524C2">
        <w:rPr>
          <w:rFonts w:asciiTheme="majorHAnsi" w:hAnsiTheme="majorHAnsi" w:cs="Times New Roman"/>
          <w:sz w:val="20"/>
          <w:szCs w:val="20"/>
        </w:rPr>
        <w:t>. Комиссионер обязан немедленно информировать Комитента обо всех претензиях к качеству предоставленного туристического обслуживания для их оперативного рассмотрения.</w:t>
      </w:r>
    </w:p>
    <w:p w:rsidR="009356C3" w:rsidRPr="007524C2" w:rsidRDefault="0082193C" w:rsidP="00CF19C9">
      <w:pPr>
        <w:spacing w:after="0" w:line="240" w:lineRule="auto"/>
        <w:ind w:firstLine="709"/>
        <w:jc w:val="both"/>
        <w:rPr>
          <w:rFonts w:asciiTheme="majorHAnsi" w:hAnsiTheme="majorHAnsi" w:cs="Times New Roman"/>
          <w:sz w:val="20"/>
          <w:szCs w:val="20"/>
        </w:rPr>
      </w:pPr>
      <w:r w:rsidRPr="007524C2">
        <w:rPr>
          <w:rFonts w:asciiTheme="majorHAnsi" w:hAnsiTheme="majorHAnsi" w:cs="Times New Roman"/>
          <w:sz w:val="20"/>
          <w:szCs w:val="20"/>
        </w:rPr>
        <w:t>7.6</w:t>
      </w:r>
      <w:r w:rsidR="009356C3" w:rsidRPr="007524C2">
        <w:rPr>
          <w:rFonts w:asciiTheme="majorHAnsi" w:hAnsiTheme="majorHAnsi" w:cs="Times New Roman"/>
          <w:sz w:val="20"/>
          <w:szCs w:val="20"/>
        </w:rPr>
        <w:t>. Стороны должны принять все возможные меры для решения любых спорных вопросов, возникающих из данного договора или в связи с ним путем непосредственных переговоров. При не достижении взаимного соглашения все споры по настоящему договору разрешаются в порядке, предусмотренном законодательством Республики Беларусь.</w:t>
      </w:r>
    </w:p>
    <w:p w:rsidR="00BC78DC" w:rsidRPr="007524C2" w:rsidRDefault="00F82D21" w:rsidP="00CF19C9">
      <w:pPr>
        <w:spacing w:after="0" w:line="240" w:lineRule="auto"/>
        <w:ind w:firstLine="709"/>
        <w:jc w:val="both"/>
        <w:rPr>
          <w:rFonts w:asciiTheme="majorHAnsi" w:hAnsiTheme="majorHAnsi" w:cs="Times New Roman"/>
          <w:snapToGrid w:val="0"/>
          <w:sz w:val="20"/>
          <w:szCs w:val="20"/>
        </w:rPr>
      </w:pPr>
      <w:r w:rsidRPr="007524C2">
        <w:rPr>
          <w:rFonts w:asciiTheme="majorHAnsi" w:hAnsiTheme="majorHAnsi" w:cs="Times New Roman"/>
          <w:sz w:val="20"/>
          <w:szCs w:val="20"/>
        </w:rPr>
        <w:t xml:space="preserve">7.7. Комиссионер вправе отказаться от подтвержденной </w:t>
      </w:r>
      <w:r w:rsidR="00F25157" w:rsidRPr="007524C2">
        <w:rPr>
          <w:rFonts w:asciiTheme="majorHAnsi" w:hAnsiTheme="majorHAnsi" w:cs="Times New Roman"/>
          <w:sz w:val="20"/>
          <w:szCs w:val="20"/>
        </w:rPr>
        <w:t>Комитентом Заявки</w:t>
      </w:r>
      <w:r w:rsidRPr="007524C2">
        <w:rPr>
          <w:rFonts w:asciiTheme="majorHAnsi" w:hAnsiTheme="majorHAnsi" w:cs="Times New Roman"/>
          <w:sz w:val="20"/>
          <w:szCs w:val="20"/>
        </w:rPr>
        <w:t xml:space="preserve"> на бронирование тура (</w:t>
      </w:r>
      <w:proofErr w:type="spellStart"/>
      <w:r w:rsidRPr="007524C2">
        <w:rPr>
          <w:rFonts w:asciiTheme="majorHAnsi" w:hAnsiTheme="majorHAnsi" w:cs="Times New Roman"/>
          <w:sz w:val="20"/>
          <w:szCs w:val="20"/>
        </w:rPr>
        <w:t>туруслуги</w:t>
      </w:r>
      <w:proofErr w:type="spellEnd"/>
      <w:r w:rsidRPr="007524C2">
        <w:rPr>
          <w:rFonts w:asciiTheme="majorHAnsi" w:hAnsiTheme="majorHAnsi" w:cs="Times New Roman"/>
          <w:sz w:val="20"/>
          <w:szCs w:val="20"/>
        </w:rPr>
        <w:t>). В этом случа</w:t>
      </w:r>
      <w:r w:rsidR="008E1B76" w:rsidRPr="007524C2">
        <w:rPr>
          <w:rFonts w:asciiTheme="majorHAnsi" w:hAnsiTheme="majorHAnsi" w:cs="Times New Roman"/>
          <w:sz w:val="20"/>
          <w:szCs w:val="20"/>
        </w:rPr>
        <w:t>е Комиссионер</w:t>
      </w:r>
      <w:r w:rsidRPr="007524C2">
        <w:rPr>
          <w:rFonts w:asciiTheme="majorHAnsi" w:hAnsiTheme="majorHAnsi" w:cs="Times New Roman"/>
          <w:sz w:val="20"/>
          <w:szCs w:val="20"/>
        </w:rPr>
        <w:t xml:space="preserve"> обязан в качестве безуслов</w:t>
      </w:r>
      <w:r w:rsidR="007524C2" w:rsidRPr="007524C2">
        <w:rPr>
          <w:rFonts w:asciiTheme="majorHAnsi" w:hAnsiTheme="majorHAnsi" w:cs="Times New Roman"/>
          <w:sz w:val="20"/>
          <w:szCs w:val="20"/>
        </w:rPr>
        <w:t>ной неустойки за аннулирование т</w:t>
      </w:r>
      <w:r w:rsidRPr="007524C2">
        <w:rPr>
          <w:rFonts w:asciiTheme="majorHAnsi" w:hAnsiTheme="majorHAnsi" w:cs="Times New Roman"/>
          <w:sz w:val="20"/>
          <w:szCs w:val="20"/>
        </w:rPr>
        <w:t>ура</w:t>
      </w:r>
      <w:r w:rsidRPr="007524C2">
        <w:rPr>
          <w:rFonts w:asciiTheme="majorHAnsi" w:hAnsiTheme="majorHAnsi" w:cs="Times New Roman"/>
          <w:snapToGrid w:val="0"/>
          <w:sz w:val="20"/>
          <w:szCs w:val="20"/>
        </w:rPr>
        <w:t xml:space="preserve"> оплатить реально понесенные Комитентом затраты.</w:t>
      </w:r>
    </w:p>
    <w:p w:rsidR="00F82D21" w:rsidRPr="007524C2" w:rsidRDefault="00F82D21" w:rsidP="00CF19C9">
      <w:pPr>
        <w:spacing w:after="0" w:line="240" w:lineRule="auto"/>
        <w:ind w:firstLine="709"/>
        <w:jc w:val="both"/>
        <w:rPr>
          <w:rFonts w:asciiTheme="majorHAnsi" w:hAnsiTheme="majorHAnsi" w:cs="Times New Roman"/>
          <w:snapToGrid w:val="0"/>
          <w:sz w:val="20"/>
          <w:szCs w:val="20"/>
        </w:rPr>
      </w:pPr>
      <w:r w:rsidRPr="007524C2">
        <w:rPr>
          <w:rFonts w:asciiTheme="majorHAnsi" w:hAnsiTheme="majorHAnsi" w:cs="Times New Roman"/>
          <w:snapToGrid w:val="0"/>
          <w:sz w:val="20"/>
          <w:szCs w:val="20"/>
        </w:rPr>
        <w:t xml:space="preserve">7.8. В случае аннуляции Тура по вине Комитента, </w:t>
      </w:r>
      <w:r w:rsidR="008E1B76" w:rsidRPr="007524C2">
        <w:rPr>
          <w:rFonts w:asciiTheme="majorHAnsi" w:hAnsiTheme="majorHAnsi" w:cs="Times New Roman"/>
          <w:snapToGrid w:val="0"/>
          <w:sz w:val="20"/>
          <w:szCs w:val="20"/>
        </w:rPr>
        <w:t xml:space="preserve">после подтверждения заявки Комиссионеру, кроме </w:t>
      </w:r>
      <w:r w:rsidR="00F25157" w:rsidRPr="007524C2">
        <w:rPr>
          <w:rFonts w:asciiTheme="majorHAnsi" w:hAnsiTheme="majorHAnsi" w:cs="Times New Roman"/>
          <w:snapToGrid w:val="0"/>
          <w:sz w:val="20"/>
          <w:szCs w:val="20"/>
        </w:rPr>
        <w:t>случаев,</w:t>
      </w:r>
      <w:r w:rsidRPr="007524C2">
        <w:rPr>
          <w:rFonts w:asciiTheme="majorHAnsi" w:hAnsiTheme="majorHAnsi" w:cs="Times New Roman"/>
          <w:snapToGrid w:val="0"/>
          <w:sz w:val="20"/>
          <w:szCs w:val="20"/>
        </w:rPr>
        <w:t xml:space="preserve"> когда К</w:t>
      </w:r>
      <w:r w:rsidR="008E1B76" w:rsidRPr="007524C2">
        <w:rPr>
          <w:rFonts w:asciiTheme="majorHAnsi" w:hAnsiTheme="majorHAnsi" w:cs="Times New Roman"/>
          <w:snapToGrid w:val="0"/>
          <w:sz w:val="20"/>
          <w:szCs w:val="20"/>
        </w:rPr>
        <w:t xml:space="preserve">омитент имел право отменить тур или в следствии обстоятельств непреодолимой </w:t>
      </w:r>
      <w:r w:rsidR="00F25157" w:rsidRPr="007524C2">
        <w:rPr>
          <w:rFonts w:asciiTheme="majorHAnsi" w:hAnsiTheme="majorHAnsi" w:cs="Times New Roman"/>
          <w:snapToGrid w:val="0"/>
          <w:sz w:val="20"/>
          <w:szCs w:val="20"/>
        </w:rPr>
        <w:t>силы, Комитент</w:t>
      </w:r>
      <w:r w:rsidRPr="007524C2">
        <w:rPr>
          <w:rFonts w:asciiTheme="majorHAnsi" w:hAnsiTheme="majorHAnsi" w:cs="Times New Roman"/>
          <w:snapToGrid w:val="0"/>
          <w:sz w:val="20"/>
          <w:szCs w:val="20"/>
        </w:rPr>
        <w:t xml:space="preserve"> возмещает Комиссионеру, понесенные убытки</w:t>
      </w:r>
      <w:r w:rsidR="008E1B76" w:rsidRPr="007524C2">
        <w:rPr>
          <w:rFonts w:asciiTheme="majorHAnsi" w:hAnsiTheme="majorHAnsi" w:cs="Times New Roman"/>
          <w:snapToGrid w:val="0"/>
          <w:sz w:val="20"/>
          <w:szCs w:val="20"/>
        </w:rPr>
        <w:t>.</w:t>
      </w:r>
    </w:p>
    <w:p w:rsidR="00BC78DC" w:rsidRPr="007524C2" w:rsidRDefault="00913BD1" w:rsidP="00CF19C9">
      <w:pPr>
        <w:spacing w:after="0" w:line="240" w:lineRule="auto"/>
        <w:ind w:firstLine="709"/>
        <w:jc w:val="both"/>
        <w:rPr>
          <w:rFonts w:asciiTheme="majorHAnsi" w:hAnsiTheme="majorHAnsi" w:cs="Times New Roman"/>
          <w:snapToGrid w:val="0"/>
          <w:sz w:val="20"/>
          <w:szCs w:val="20"/>
        </w:rPr>
      </w:pPr>
      <w:r w:rsidRPr="007524C2">
        <w:rPr>
          <w:rFonts w:asciiTheme="majorHAnsi" w:hAnsiTheme="majorHAnsi" w:cs="Times New Roman"/>
          <w:snapToGrid w:val="0"/>
          <w:sz w:val="20"/>
          <w:szCs w:val="20"/>
        </w:rPr>
        <w:lastRenderedPageBreak/>
        <w:t xml:space="preserve">7.9. За внесение изменений в состав услуг подтвержденного тура, исправление ошибок в фамилиях, именах, возникших по вине Комиссионера, последний выплачивает Комитенту, для последующих расчетов с третьими лицами, формирующими турпродукт неустойку в размере фактически </w:t>
      </w:r>
      <w:r w:rsidR="00E0447B" w:rsidRPr="007524C2">
        <w:rPr>
          <w:rFonts w:asciiTheme="majorHAnsi" w:hAnsiTheme="majorHAnsi" w:cs="Times New Roman"/>
          <w:snapToGrid w:val="0"/>
          <w:sz w:val="20"/>
          <w:szCs w:val="20"/>
        </w:rPr>
        <w:t>затрат Комитента, возникших из-за таких ошибок.</w:t>
      </w:r>
    </w:p>
    <w:p w:rsidR="00944031" w:rsidRPr="007524C2" w:rsidRDefault="00944031" w:rsidP="00CF19C9">
      <w:pPr>
        <w:spacing w:after="0" w:line="240" w:lineRule="auto"/>
        <w:ind w:firstLine="709"/>
        <w:jc w:val="both"/>
        <w:rPr>
          <w:rFonts w:asciiTheme="majorHAnsi" w:hAnsiTheme="majorHAnsi" w:cs="Times New Roman"/>
          <w:sz w:val="20"/>
          <w:szCs w:val="20"/>
        </w:rPr>
      </w:pPr>
    </w:p>
    <w:p w:rsidR="00944031" w:rsidRPr="007524C2" w:rsidRDefault="00171393" w:rsidP="00171393">
      <w:pPr>
        <w:spacing w:after="0" w:line="240" w:lineRule="auto"/>
        <w:ind w:left="708" w:firstLine="1"/>
        <w:jc w:val="both"/>
        <w:rPr>
          <w:rFonts w:asciiTheme="majorHAnsi" w:hAnsiTheme="majorHAnsi" w:cs="Times New Roman"/>
          <w:b/>
          <w:sz w:val="20"/>
          <w:szCs w:val="20"/>
        </w:rPr>
      </w:pPr>
      <w:r>
        <w:rPr>
          <w:rFonts w:asciiTheme="majorHAnsi" w:hAnsiTheme="majorHAnsi" w:cs="Times New Roman"/>
          <w:b/>
          <w:sz w:val="20"/>
          <w:szCs w:val="20"/>
        </w:rPr>
        <w:br/>
      </w:r>
      <w:r w:rsidR="00944031" w:rsidRPr="007524C2">
        <w:rPr>
          <w:rFonts w:asciiTheme="majorHAnsi" w:hAnsiTheme="majorHAnsi" w:cs="Times New Roman"/>
          <w:b/>
          <w:sz w:val="20"/>
          <w:szCs w:val="20"/>
        </w:rPr>
        <w:t>8. Дополнительные условия</w:t>
      </w:r>
    </w:p>
    <w:p w:rsidR="001C2637" w:rsidRPr="007524C2" w:rsidRDefault="001C2637" w:rsidP="00CF19C9">
      <w:pPr>
        <w:spacing w:after="0" w:line="240" w:lineRule="auto"/>
        <w:ind w:firstLine="709"/>
        <w:jc w:val="both"/>
        <w:rPr>
          <w:rFonts w:asciiTheme="majorHAnsi" w:hAnsiTheme="majorHAnsi" w:cs="Times New Roman"/>
          <w:sz w:val="20"/>
          <w:szCs w:val="20"/>
        </w:rPr>
      </w:pPr>
      <w:r w:rsidRPr="007524C2">
        <w:rPr>
          <w:rFonts w:asciiTheme="majorHAnsi" w:hAnsiTheme="majorHAnsi" w:cs="Times New Roman"/>
          <w:sz w:val="20"/>
          <w:szCs w:val="20"/>
        </w:rPr>
        <w:t>8.1. Настоящий договор вступает в силу с момента подписан</w:t>
      </w:r>
      <w:r w:rsidR="004E1AE9">
        <w:rPr>
          <w:rFonts w:asciiTheme="majorHAnsi" w:hAnsiTheme="majorHAnsi" w:cs="Times New Roman"/>
          <w:sz w:val="20"/>
          <w:szCs w:val="20"/>
        </w:rPr>
        <w:t>ия и действует до 31 декабря 2022</w:t>
      </w:r>
      <w:r w:rsidRPr="007524C2">
        <w:rPr>
          <w:rFonts w:asciiTheme="majorHAnsi" w:hAnsiTheme="majorHAnsi" w:cs="Times New Roman"/>
          <w:sz w:val="20"/>
          <w:szCs w:val="20"/>
        </w:rPr>
        <w:t xml:space="preserve"> года.</w:t>
      </w:r>
    </w:p>
    <w:p w:rsidR="001C2637" w:rsidRPr="007524C2" w:rsidRDefault="001C2637" w:rsidP="00CF19C9">
      <w:pPr>
        <w:spacing w:after="0" w:line="240" w:lineRule="auto"/>
        <w:ind w:firstLine="708"/>
        <w:jc w:val="both"/>
        <w:rPr>
          <w:rFonts w:asciiTheme="majorHAnsi" w:hAnsiTheme="majorHAnsi" w:cs="Times New Roman"/>
          <w:sz w:val="20"/>
          <w:szCs w:val="20"/>
        </w:rPr>
      </w:pPr>
      <w:r w:rsidRPr="007524C2">
        <w:rPr>
          <w:rFonts w:asciiTheme="majorHAnsi" w:hAnsiTheme="majorHAnsi" w:cs="Times New Roman"/>
          <w:sz w:val="20"/>
          <w:szCs w:val="20"/>
        </w:rPr>
        <w:t>8.</w:t>
      </w:r>
      <w:r w:rsidR="00C543F3" w:rsidRPr="007524C2">
        <w:rPr>
          <w:rFonts w:asciiTheme="majorHAnsi" w:hAnsiTheme="majorHAnsi" w:cs="Times New Roman"/>
          <w:sz w:val="20"/>
          <w:szCs w:val="20"/>
        </w:rPr>
        <w:t>2</w:t>
      </w:r>
      <w:r w:rsidRPr="007524C2">
        <w:rPr>
          <w:rFonts w:asciiTheme="majorHAnsi" w:hAnsiTheme="majorHAnsi" w:cs="Times New Roman"/>
          <w:sz w:val="20"/>
          <w:szCs w:val="20"/>
        </w:rPr>
        <w:t xml:space="preserve">. </w:t>
      </w:r>
      <w:proofErr w:type="gramStart"/>
      <w:r w:rsidRPr="007524C2">
        <w:rPr>
          <w:rFonts w:asciiTheme="majorHAnsi" w:hAnsiTheme="majorHAnsi" w:cs="Times New Roman"/>
          <w:sz w:val="20"/>
          <w:szCs w:val="20"/>
        </w:rPr>
        <w:t>К</w:t>
      </w:r>
      <w:proofErr w:type="gramEnd"/>
      <w:r w:rsidRPr="007524C2">
        <w:rPr>
          <w:rFonts w:asciiTheme="majorHAnsi" w:hAnsiTheme="majorHAnsi" w:cs="Times New Roman"/>
          <w:sz w:val="20"/>
          <w:szCs w:val="20"/>
        </w:rPr>
        <w:t>аждая из сторон вправе расторгнуть договор по своему желанию, предупредив письменно об этом другую сторону не менее чем 30 календарных дней. Факт расторжения договора не является основанием для прекращения неисполненных денежных обязательств.</w:t>
      </w:r>
      <w:r w:rsidR="00BF65CD" w:rsidRPr="007524C2">
        <w:rPr>
          <w:rFonts w:asciiTheme="majorHAnsi" w:hAnsiTheme="majorHAnsi" w:cs="Times New Roman"/>
          <w:sz w:val="20"/>
          <w:szCs w:val="20"/>
        </w:rPr>
        <w:t xml:space="preserve"> В случае, если ни одна из сторон в установленные сроки не выразила желание расторгнуть договор, договор считается пролонгированным на следующий календарный год.</w:t>
      </w:r>
    </w:p>
    <w:p w:rsidR="001C2637" w:rsidRPr="007524C2" w:rsidRDefault="001C2637" w:rsidP="00CF19C9">
      <w:pPr>
        <w:spacing w:after="0" w:line="240" w:lineRule="auto"/>
        <w:ind w:firstLine="708"/>
        <w:jc w:val="both"/>
        <w:rPr>
          <w:rFonts w:asciiTheme="majorHAnsi" w:hAnsiTheme="majorHAnsi" w:cs="Times New Roman"/>
          <w:sz w:val="20"/>
          <w:szCs w:val="20"/>
        </w:rPr>
      </w:pPr>
      <w:r w:rsidRPr="007524C2">
        <w:rPr>
          <w:rFonts w:asciiTheme="majorHAnsi" w:hAnsiTheme="majorHAnsi" w:cs="Times New Roman"/>
          <w:sz w:val="20"/>
          <w:szCs w:val="20"/>
        </w:rPr>
        <w:t>8.</w:t>
      </w:r>
      <w:r w:rsidR="00C543F3" w:rsidRPr="007524C2">
        <w:rPr>
          <w:rFonts w:asciiTheme="majorHAnsi" w:hAnsiTheme="majorHAnsi" w:cs="Times New Roman"/>
          <w:sz w:val="20"/>
          <w:szCs w:val="20"/>
        </w:rPr>
        <w:t>3</w:t>
      </w:r>
      <w:r w:rsidRPr="007524C2">
        <w:rPr>
          <w:rFonts w:asciiTheme="majorHAnsi" w:hAnsiTheme="majorHAnsi" w:cs="Times New Roman"/>
          <w:sz w:val="20"/>
          <w:szCs w:val="20"/>
        </w:rPr>
        <w:t xml:space="preserve">. </w:t>
      </w:r>
      <w:proofErr w:type="gramStart"/>
      <w:r w:rsidRPr="007524C2">
        <w:rPr>
          <w:rFonts w:asciiTheme="majorHAnsi" w:hAnsiTheme="majorHAnsi" w:cs="Times New Roman"/>
          <w:sz w:val="20"/>
          <w:szCs w:val="20"/>
        </w:rPr>
        <w:t>В</w:t>
      </w:r>
      <w:proofErr w:type="gramEnd"/>
      <w:r w:rsidRPr="007524C2">
        <w:rPr>
          <w:rFonts w:asciiTheme="majorHAnsi" w:hAnsiTheme="majorHAnsi" w:cs="Times New Roman"/>
          <w:sz w:val="20"/>
          <w:szCs w:val="20"/>
        </w:rPr>
        <w:t>се изменения и дополнения к настоящему договору будут иметь силу в том случае, если они составлены в письменной форме и подписаны обеими сторонами.</w:t>
      </w:r>
    </w:p>
    <w:p w:rsidR="004E1AE9" w:rsidRPr="004E1AE9" w:rsidRDefault="001C2637" w:rsidP="004E1AE9">
      <w:pPr>
        <w:spacing w:after="0" w:line="240" w:lineRule="auto"/>
        <w:ind w:firstLine="708"/>
        <w:jc w:val="both"/>
        <w:rPr>
          <w:rFonts w:asciiTheme="majorHAnsi" w:hAnsiTheme="majorHAnsi" w:cs="Times New Roman"/>
          <w:sz w:val="20"/>
          <w:szCs w:val="20"/>
        </w:rPr>
      </w:pPr>
      <w:r w:rsidRPr="007524C2">
        <w:rPr>
          <w:rFonts w:asciiTheme="majorHAnsi" w:hAnsiTheme="majorHAnsi" w:cs="Times New Roman"/>
          <w:sz w:val="20"/>
          <w:szCs w:val="20"/>
        </w:rPr>
        <w:t>8.</w:t>
      </w:r>
      <w:r w:rsidR="00C543F3" w:rsidRPr="007524C2">
        <w:rPr>
          <w:rFonts w:asciiTheme="majorHAnsi" w:hAnsiTheme="majorHAnsi" w:cs="Times New Roman"/>
          <w:sz w:val="20"/>
          <w:szCs w:val="20"/>
        </w:rPr>
        <w:t>4</w:t>
      </w:r>
      <w:r w:rsidRPr="007524C2">
        <w:rPr>
          <w:rFonts w:asciiTheme="majorHAnsi" w:hAnsiTheme="majorHAnsi" w:cs="Times New Roman"/>
          <w:sz w:val="20"/>
          <w:szCs w:val="20"/>
        </w:rPr>
        <w:t>. Договор составлен в двух экземплярах, имеющих одинаковую юридическую силу.</w:t>
      </w:r>
      <w:r w:rsidR="00171393">
        <w:rPr>
          <w:rFonts w:asciiTheme="majorHAnsi" w:hAnsiTheme="majorHAnsi" w:cs="Times New Roman"/>
          <w:sz w:val="20"/>
          <w:szCs w:val="20"/>
        </w:rPr>
        <w:tab/>
      </w:r>
      <w:r w:rsidR="00171393">
        <w:rPr>
          <w:rFonts w:asciiTheme="majorHAnsi" w:hAnsiTheme="majorHAnsi" w:cs="Times New Roman"/>
          <w:sz w:val="20"/>
          <w:szCs w:val="20"/>
        </w:rPr>
        <w:br/>
      </w:r>
    </w:p>
    <w:p w:rsidR="00171393" w:rsidRDefault="00171393" w:rsidP="00171393">
      <w:pPr>
        <w:tabs>
          <w:tab w:val="num" w:pos="142"/>
        </w:tabs>
        <w:spacing w:after="0" w:line="240" w:lineRule="auto"/>
        <w:ind w:firstLine="709"/>
        <w:jc w:val="both"/>
        <w:rPr>
          <w:rFonts w:asciiTheme="majorHAnsi" w:hAnsiTheme="majorHAnsi" w:cs="Times New Roman"/>
          <w:b/>
          <w:sz w:val="20"/>
          <w:szCs w:val="20"/>
        </w:rPr>
      </w:pPr>
      <w:r>
        <w:rPr>
          <w:rFonts w:asciiTheme="majorHAnsi" w:hAnsiTheme="majorHAnsi" w:cs="Times New Roman"/>
          <w:b/>
          <w:sz w:val="20"/>
          <w:szCs w:val="20"/>
        </w:rPr>
        <w:t>9</w:t>
      </w:r>
      <w:r w:rsidRPr="007524C2">
        <w:rPr>
          <w:rFonts w:asciiTheme="majorHAnsi" w:hAnsiTheme="majorHAnsi" w:cs="Times New Roman"/>
          <w:b/>
          <w:sz w:val="20"/>
          <w:szCs w:val="20"/>
        </w:rPr>
        <w:t xml:space="preserve">. </w:t>
      </w:r>
      <w:r>
        <w:rPr>
          <w:rFonts w:asciiTheme="majorHAnsi" w:hAnsiTheme="majorHAnsi" w:cs="Times New Roman"/>
          <w:b/>
          <w:sz w:val="20"/>
          <w:szCs w:val="20"/>
        </w:rPr>
        <w:t>О защите персональных данных</w:t>
      </w:r>
    </w:p>
    <w:p w:rsidR="00171393" w:rsidRPr="00171393" w:rsidRDefault="00171393" w:rsidP="00171393">
      <w:pPr>
        <w:tabs>
          <w:tab w:val="num" w:pos="142"/>
        </w:tabs>
        <w:spacing w:after="0" w:line="240" w:lineRule="auto"/>
        <w:ind w:firstLine="709"/>
        <w:jc w:val="both"/>
        <w:rPr>
          <w:rFonts w:asciiTheme="majorHAnsi" w:hAnsiTheme="majorHAnsi" w:cs="Times New Roman"/>
          <w:sz w:val="20"/>
          <w:szCs w:val="20"/>
        </w:rPr>
      </w:pPr>
      <w:r w:rsidRPr="00171393">
        <w:rPr>
          <w:rFonts w:asciiTheme="majorHAnsi" w:hAnsiTheme="majorHAnsi" w:cs="Times New Roman"/>
          <w:sz w:val="20"/>
          <w:szCs w:val="20"/>
        </w:rPr>
        <w:t>9.</w:t>
      </w:r>
      <w:r w:rsidRPr="00171393">
        <w:rPr>
          <w:rFonts w:asciiTheme="majorHAnsi" w:hAnsiTheme="majorHAnsi" w:cs="Times New Roman"/>
          <w:sz w:val="20"/>
          <w:szCs w:val="20"/>
        </w:rPr>
        <w:t>1</w:t>
      </w:r>
      <w:r w:rsidR="00F3192B">
        <w:rPr>
          <w:rFonts w:asciiTheme="majorHAnsi" w:hAnsiTheme="majorHAnsi" w:cs="Times New Roman"/>
          <w:sz w:val="20"/>
          <w:szCs w:val="20"/>
        </w:rPr>
        <w:t>.</w:t>
      </w:r>
      <w:r w:rsidRPr="00171393">
        <w:rPr>
          <w:rFonts w:asciiTheme="majorHAnsi" w:hAnsiTheme="majorHAnsi" w:cs="Times New Roman"/>
          <w:sz w:val="20"/>
          <w:szCs w:val="20"/>
        </w:rPr>
        <w:t xml:space="preserve"> </w:t>
      </w:r>
      <w:proofErr w:type="gramStart"/>
      <w:r>
        <w:rPr>
          <w:rFonts w:asciiTheme="majorHAnsi" w:hAnsiTheme="majorHAnsi" w:cs="Times New Roman"/>
          <w:sz w:val="20"/>
          <w:szCs w:val="20"/>
        </w:rPr>
        <w:t>В</w:t>
      </w:r>
      <w:proofErr w:type="gramEnd"/>
      <w:r w:rsidRPr="00171393">
        <w:rPr>
          <w:rFonts w:asciiTheme="majorHAnsi" w:hAnsiTheme="majorHAnsi" w:cs="Times New Roman"/>
          <w:sz w:val="20"/>
          <w:szCs w:val="20"/>
        </w:rPr>
        <w:t xml:space="preserve"> рамках исполнения обязательств, вытек</w:t>
      </w:r>
      <w:r>
        <w:rPr>
          <w:rFonts w:asciiTheme="majorHAnsi" w:hAnsiTheme="majorHAnsi" w:cs="Times New Roman"/>
          <w:sz w:val="20"/>
          <w:szCs w:val="20"/>
        </w:rPr>
        <w:t xml:space="preserve">ающих из договора комиссии </w:t>
      </w:r>
      <w:r w:rsidRPr="00171393">
        <w:rPr>
          <w:rFonts w:asciiTheme="majorHAnsi" w:hAnsiTheme="majorHAnsi" w:cs="Times New Roman"/>
          <w:sz w:val="20"/>
          <w:szCs w:val="20"/>
        </w:rPr>
        <w:t>предполагается</w:t>
      </w:r>
      <w:r>
        <w:rPr>
          <w:rFonts w:asciiTheme="majorHAnsi" w:hAnsiTheme="majorHAnsi" w:cs="Times New Roman"/>
          <w:sz w:val="20"/>
          <w:szCs w:val="20"/>
        </w:rPr>
        <w:t xml:space="preserve"> совершение Сторонами действий, </w:t>
      </w:r>
      <w:r w:rsidRPr="00171393">
        <w:rPr>
          <w:rFonts w:asciiTheme="majorHAnsi" w:hAnsiTheme="majorHAnsi" w:cs="Times New Roman"/>
          <w:sz w:val="20"/>
          <w:szCs w:val="20"/>
        </w:rPr>
        <w:t xml:space="preserve">связанных с обработкой персональных данных, включая </w:t>
      </w:r>
      <w:r>
        <w:rPr>
          <w:rFonts w:asciiTheme="majorHAnsi" w:hAnsiTheme="majorHAnsi" w:cs="Times New Roman"/>
          <w:sz w:val="20"/>
          <w:szCs w:val="20"/>
        </w:rPr>
        <w:t xml:space="preserve">сбор, систематизацию, хранение, </w:t>
      </w:r>
      <w:r w:rsidRPr="00171393">
        <w:rPr>
          <w:rFonts w:asciiTheme="majorHAnsi" w:hAnsiTheme="majorHAnsi" w:cs="Times New Roman"/>
          <w:sz w:val="20"/>
          <w:szCs w:val="20"/>
        </w:rPr>
        <w:t>использование, обезличивание, блокирование, распростра</w:t>
      </w:r>
      <w:r>
        <w:rPr>
          <w:rFonts w:asciiTheme="majorHAnsi" w:hAnsiTheme="majorHAnsi" w:cs="Times New Roman"/>
          <w:sz w:val="20"/>
          <w:szCs w:val="20"/>
        </w:rPr>
        <w:t xml:space="preserve">нение, предоставление, удаление </w:t>
      </w:r>
      <w:r w:rsidRPr="00171393">
        <w:rPr>
          <w:rFonts w:asciiTheme="majorHAnsi" w:hAnsiTheme="majorHAnsi" w:cs="Times New Roman"/>
          <w:sz w:val="20"/>
          <w:szCs w:val="20"/>
        </w:rPr>
        <w:t>персональных данных, т.е. действий, регламентированных Законом Республики Беларусь № 99–З</w:t>
      </w:r>
      <w:r>
        <w:rPr>
          <w:rFonts w:asciiTheme="majorHAnsi" w:hAnsiTheme="majorHAnsi" w:cs="Times New Roman"/>
          <w:sz w:val="20"/>
          <w:szCs w:val="20"/>
        </w:rPr>
        <w:t xml:space="preserve"> </w:t>
      </w:r>
      <w:r w:rsidRPr="00171393">
        <w:rPr>
          <w:rFonts w:asciiTheme="majorHAnsi" w:hAnsiTheme="majorHAnsi" w:cs="Times New Roman"/>
          <w:sz w:val="20"/>
          <w:szCs w:val="20"/>
        </w:rPr>
        <w:t>от 07.05.2021г. «О защите персональных данных» (далее</w:t>
      </w:r>
      <w:r>
        <w:rPr>
          <w:rFonts w:asciiTheme="majorHAnsi" w:hAnsiTheme="majorHAnsi" w:cs="Times New Roman"/>
          <w:sz w:val="20"/>
          <w:szCs w:val="20"/>
        </w:rPr>
        <w:t xml:space="preserve"> </w:t>
      </w:r>
      <w:r w:rsidRPr="00171393">
        <w:rPr>
          <w:rFonts w:asciiTheme="majorHAnsi" w:hAnsiTheme="majorHAnsi" w:cs="Times New Roman"/>
          <w:sz w:val="20"/>
          <w:szCs w:val="20"/>
        </w:rPr>
        <w:t xml:space="preserve">– Закон), </w:t>
      </w:r>
      <w:r>
        <w:rPr>
          <w:rFonts w:asciiTheme="majorHAnsi" w:hAnsiTheme="majorHAnsi" w:cs="Times New Roman"/>
          <w:sz w:val="20"/>
          <w:szCs w:val="20"/>
        </w:rPr>
        <w:t>К</w:t>
      </w:r>
      <w:r w:rsidRPr="00171393">
        <w:rPr>
          <w:rFonts w:asciiTheme="majorHAnsi" w:hAnsiTheme="majorHAnsi" w:cs="Times New Roman"/>
          <w:sz w:val="20"/>
          <w:szCs w:val="20"/>
        </w:rPr>
        <w:t xml:space="preserve">омиссионер, обязан </w:t>
      </w:r>
      <w:r>
        <w:rPr>
          <w:rFonts w:asciiTheme="majorHAnsi" w:hAnsiTheme="majorHAnsi" w:cs="Times New Roman"/>
          <w:sz w:val="20"/>
          <w:szCs w:val="20"/>
        </w:rPr>
        <w:t xml:space="preserve">выполнять установленные Законом </w:t>
      </w:r>
      <w:r w:rsidRPr="00171393">
        <w:rPr>
          <w:rFonts w:asciiTheme="majorHAnsi" w:hAnsiTheme="majorHAnsi" w:cs="Times New Roman"/>
          <w:sz w:val="20"/>
          <w:szCs w:val="20"/>
        </w:rPr>
        <w:t>требования к обработке персональных данных.</w:t>
      </w:r>
    </w:p>
    <w:p w:rsidR="00171393" w:rsidRPr="00171393" w:rsidRDefault="00171393" w:rsidP="00171393">
      <w:pPr>
        <w:tabs>
          <w:tab w:val="num" w:pos="142"/>
        </w:tabs>
        <w:spacing w:after="0" w:line="240" w:lineRule="auto"/>
        <w:ind w:firstLine="709"/>
        <w:jc w:val="both"/>
        <w:rPr>
          <w:rFonts w:asciiTheme="majorHAnsi" w:hAnsiTheme="majorHAnsi" w:cs="Times New Roman"/>
          <w:sz w:val="20"/>
          <w:szCs w:val="20"/>
        </w:rPr>
      </w:pPr>
      <w:r>
        <w:rPr>
          <w:rFonts w:asciiTheme="majorHAnsi" w:hAnsiTheme="majorHAnsi" w:cs="Times New Roman"/>
          <w:sz w:val="20"/>
          <w:szCs w:val="20"/>
        </w:rPr>
        <w:t>9.</w:t>
      </w:r>
      <w:r w:rsidRPr="00171393">
        <w:rPr>
          <w:rFonts w:asciiTheme="majorHAnsi" w:hAnsiTheme="majorHAnsi" w:cs="Times New Roman"/>
          <w:sz w:val="20"/>
          <w:szCs w:val="20"/>
        </w:rPr>
        <w:t>2</w:t>
      </w:r>
      <w:r w:rsidR="00F3192B">
        <w:rPr>
          <w:rFonts w:asciiTheme="majorHAnsi" w:hAnsiTheme="majorHAnsi" w:cs="Times New Roman"/>
          <w:sz w:val="20"/>
          <w:szCs w:val="20"/>
        </w:rPr>
        <w:t xml:space="preserve">. </w:t>
      </w:r>
      <w:r w:rsidRPr="00171393">
        <w:rPr>
          <w:rFonts w:asciiTheme="majorHAnsi" w:hAnsiTheme="majorHAnsi" w:cs="Times New Roman"/>
          <w:sz w:val="20"/>
          <w:szCs w:val="20"/>
        </w:rPr>
        <w:t>Стороны определили, что обработка персональных данных производится в целях исполнен</w:t>
      </w:r>
      <w:r>
        <w:rPr>
          <w:rFonts w:asciiTheme="majorHAnsi" w:hAnsiTheme="majorHAnsi" w:cs="Times New Roman"/>
          <w:sz w:val="20"/>
          <w:szCs w:val="20"/>
        </w:rPr>
        <w:t xml:space="preserve">ия </w:t>
      </w:r>
      <w:r w:rsidRPr="00171393">
        <w:rPr>
          <w:rFonts w:asciiTheme="majorHAnsi" w:hAnsiTheme="majorHAnsi" w:cs="Times New Roman"/>
          <w:sz w:val="20"/>
          <w:szCs w:val="20"/>
        </w:rPr>
        <w:t>требований законодательства Республики Беларусь, а также в целях реализации прав, законных</w:t>
      </w:r>
      <w:r>
        <w:rPr>
          <w:rFonts w:asciiTheme="majorHAnsi" w:hAnsiTheme="majorHAnsi" w:cs="Times New Roman"/>
          <w:sz w:val="20"/>
          <w:szCs w:val="20"/>
        </w:rPr>
        <w:t xml:space="preserve"> </w:t>
      </w:r>
      <w:r w:rsidRPr="00171393">
        <w:rPr>
          <w:rFonts w:asciiTheme="majorHAnsi" w:hAnsiTheme="majorHAnsi" w:cs="Times New Roman"/>
          <w:sz w:val="20"/>
          <w:szCs w:val="20"/>
        </w:rPr>
        <w:t>интересов и исполнения обязанностей, возникающих у сторон в силу факта совершения сделки с</w:t>
      </w:r>
      <w:r>
        <w:rPr>
          <w:rFonts w:asciiTheme="majorHAnsi" w:hAnsiTheme="majorHAnsi" w:cs="Times New Roman"/>
          <w:sz w:val="20"/>
          <w:szCs w:val="20"/>
        </w:rPr>
        <w:t xml:space="preserve"> </w:t>
      </w:r>
      <w:r w:rsidRPr="00171393">
        <w:rPr>
          <w:rFonts w:asciiTheme="majorHAnsi" w:hAnsiTheme="majorHAnsi" w:cs="Times New Roman"/>
          <w:sz w:val="20"/>
          <w:szCs w:val="20"/>
        </w:rPr>
        <w:t>субъектом персональных данных (туристом).</w:t>
      </w:r>
    </w:p>
    <w:p w:rsidR="00171393" w:rsidRPr="00171393" w:rsidRDefault="00171393" w:rsidP="00171393">
      <w:pPr>
        <w:tabs>
          <w:tab w:val="num" w:pos="142"/>
        </w:tabs>
        <w:spacing w:after="0" w:line="240" w:lineRule="auto"/>
        <w:ind w:firstLine="709"/>
        <w:jc w:val="both"/>
        <w:rPr>
          <w:rFonts w:asciiTheme="majorHAnsi" w:hAnsiTheme="majorHAnsi" w:cs="Times New Roman"/>
          <w:sz w:val="20"/>
          <w:szCs w:val="20"/>
        </w:rPr>
      </w:pPr>
      <w:r>
        <w:rPr>
          <w:rFonts w:asciiTheme="majorHAnsi" w:hAnsiTheme="majorHAnsi" w:cs="Times New Roman"/>
          <w:sz w:val="20"/>
          <w:szCs w:val="20"/>
        </w:rPr>
        <w:t>9.</w:t>
      </w:r>
      <w:r w:rsidRPr="00171393">
        <w:rPr>
          <w:rFonts w:asciiTheme="majorHAnsi" w:hAnsiTheme="majorHAnsi" w:cs="Times New Roman"/>
          <w:sz w:val="20"/>
          <w:szCs w:val="20"/>
        </w:rPr>
        <w:t>3</w:t>
      </w:r>
      <w:r w:rsidR="00F3192B">
        <w:rPr>
          <w:rFonts w:asciiTheme="majorHAnsi" w:hAnsiTheme="majorHAnsi" w:cs="Times New Roman"/>
          <w:sz w:val="20"/>
          <w:szCs w:val="20"/>
        </w:rPr>
        <w:t>.</w:t>
      </w:r>
      <w:r w:rsidRPr="00171393">
        <w:rPr>
          <w:rFonts w:asciiTheme="majorHAnsi" w:hAnsiTheme="majorHAnsi" w:cs="Times New Roman"/>
          <w:sz w:val="20"/>
          <w:szCs w:val="20"/>
        </w:rPr>
        <w:t xml:space="preserve"> </w:t>
      </w:r>
      <w:r>
        <w:rPr>
          <w:rFonts w:asciiTheme="majorHAnsi" w:hAnsiTheme="majorHAnsi" w:cs="Times New Roman"/>
          <w:sz w:val="20"/>
          <w:szCs w:val="20"/>
        </w:rPr>
        <w:t xml:space="preserve"> </w:t>
      </w:r>
      <w:proofErr w:type="gramStart"/>
      <w:r w:rsidRPr="00171393">
        <w:rPr>
          <w:rFonts w:asciiTheme="majorHAnsi" w:hAnsiTheme="majorHAnsi" w:cs="Times New Roman"/>
          <w:sz w:val="20"/>
          <w:szCs w:val="20"/>
        </w:rPr>
        <w:t>К</w:t>
      </w:r>
      <w:proofErr w:type="gramEnd"/>
      <w:r w:rsidRPr="00171393">
        <w:rPr>
          <w:rFonts w:asciiTheme="majorHAnsi" w:hAnsiTheme="majorHAnsi" w:cs="Times New Roman"/>
          <w:sz w:val="20"/>
          <w:szCs w:val="20"/>
        </w:rPr>
        <w:t>аждая из Сторон принимает на себя обязательство обеспечить соблюдение</w:t>
      </w:r>
    </w:p>
    <w:p w:rsidR="00171393" w:rsidRDefault="00171393" w:rsidP="00171393">
      <w:pPr>
        <w:tabs>
          <w:tab w:val="num" w:pos="142"/>
        </w:tabs>
        <w:spacing w:after="0" w:line="240" w:lineRule="auto"/>
        <w:jc w:val="both"/>
        <w:rPr>
          <w:rFonts w:asciiTheme="majorHAnsi" w:hAnsiTheme="majorHAnsi" w:cs="Times New Roman"/>
          <w:sz w:val="20"/>
          <w:szCs w:val="20"/>
        </w:rPr>
      </w:pPr>
      <w:r w:rsidRPr="00171393">
        <w:rPr>
          <w:rFonts w:asciiTheme="majorHAnsi" w:hAnsiTheme="majorHAnsi" w:cs="Times New Roman"/>
          <w:sz w:val="20"/>
          <w:szCs w:val="20"/>
        </w:rPr>
        <w:t>конфиденциальности персональных данных, переданных ту</w:t>
      </w:r>
      <w:r>
        <w:rPr>
          <w:rFonts w:asciiTheme="majorHAnsi" w:hAnsiTheme="majorHAnsi" w:cs="Times New Roman"/>
          <w:sz w:val="20"/>
          <w:szCs w:val="20"/>
        </w:rPr>
        <w:t xml:space="preserve">ристом, а также принять меры по </w:t>
      </w:r>
      <w:r w:rsidRPr="00171393">
        <w:rPr>
          <w:rFonts w:asciiTheme="majorHAnsi" w:hAnsiTheme="majorHAnsi" w:cs="Times New Roman"/>
          <w:sz w:val="20"/>
          <w:szCs w:val="20"/>
        </w:rPr>
        <w:t>обеспечению защиты персональных данных туриста.</w:t>
      </w:r>
    </w:p>
    <w:p w:rsidR="00171393" w:rsidRPr="00171393" w:rsidRDefault="00171393" w:rsidP="00171393">
      <w:pPr>
        <w:tabs>
          <w:tab w:val="num" w:pos="142"/>
        </w:tabs>
        <w:spacing w:after="0" w:line="240" w:lineRule="auto"/>
        <w:jc w:val="both"/>
        <w:rPr>
          <w:rFonts w:asciiTheme="majorHAnsi" w:hAnsiTheme="majorHAnsi" w:cs="Times New Roman"/>
          <w:sz w:val="20"/>
          <w:szCs w:val="20"/>
        </w:rPr>
      </w:pPr>
      <w:r>
        <w:rPr>
          <w:rFonts w:asciiTheme="majorHAnsi" w:hAnsiTheme="majorHAnsi" w:cs="Times New Roman"/>
          <w:sz w:val="20"/>
          <w:szCs w:val="20"/>
        </w:rPr>
        <w:tab/>
      </w:r>
      <w:r>
        <w:rPr>
          <w:rFonts w:asciiTheme="majorHAnsi" w:hAnsiTheme="majorHAnsi" w:cs="Times New Roman"/>
          <w:sz w:val="20"/>
          <w:szCs w:val="20"/>
        </w:rPr>
        <w:tab/>
        <w:t>9.4</w:t>
      </w:r>
      <w:r w:rsidR="00F3192B">
        <w:rPr>
          <w:rFonts w:asciiTheme="majorHAnsi" w:hAnsiTheme="majorHAnsi" w:cs="Times New Roman"/>
          <w:sz w:val="20"/>
          <w:szCs w:val="20"/>
        </w:rPr>
        <w:t>.</w:t>
      </w:r>
      <w:r>
        <w:rPr>
          <w:rFonts w:asciiTheme="majorHAnsi" w:hAnsiTheme="majorHAnsi" w:cs="Times New Roman"/>
          <w:sz w:val="20"/>
          <w:szCs w:val="20"/>
        </w:rPr>
        <w:t xml:space="preserve"> К</w:t>
      </w:r>
      <w:r w:rsidRPr="00171393">
        <w:rPr>
          <w:rFonts w:asciiTheme="majorHAnsi" w:hAnsiTheme="majorHAnsi" w:cs="Times New Roman"/>
          <w:sz w:val="20"/>
          <w:szCs w:val="20"/>
        </w:rPr>
        <w:t>омиссионер обязуется:</w:t>
      </w:r>
    </w:p>
    <w:p w:rsidR="00171393" w:rsidRPr="00171393" w:rsidRDefault="00171393" w:rsidP="00171393">
      <w:pPr>
        <w:tabs>
          <w:tab w:val="num" w:pos="142"/>
        </w:tabs>
        <w:spacing w:after="0" w:line="240" w:lineRule="auto"/>
        <w:jc w:val="both"/>
        <w:rPr>
          <w:rFonts w:asciiTheme="majorHAnsi" w:hAnsiTheme="majorHAnsi" w:cs="Times New Roman"/>
          <w:sz w:val="20"/>
          <w:szCs w:val="20"/>
        </w:rPr>
      </w:pPr>
      <w:r>
        <w:rPr>
          <w:rFonts w:asciiTheme="majorHAnsi" w:hAnsiTheme="majorHAnsi" w:cs="Times New Roman"/>
          <w:sz w:val="20"/>
          <w:szCs w:val="20"/>
        </w:rPr>
        <w:t>9.</w:t>
      </w:r>
      <w:r w:rsidR="00F3192B">
        <w:rPr>
          <w:rFonts w:asciiTheme="majorHAnsi" w:hAnsiTheme="majorHAnsi" w:cs="Times New Roman"/>
          <w:sz w:val="20"/>
          <w:szCs w:val="20"/>
        </w:rPr>
        <w:t>4.1.</w:t>
      </w:r>
      <w:r w:rsidRPr="00171393">
        <w:rPr>
          <w:rFonts w:asciiTheme="majorHAnsi" w:hAnsiTheme="majorHAnsi" w:cs="Times New Roman"/>
          <w:sz w:val="20"/>
          <w:szCs w:val="20"/>
        </w:rPr>
        <w:t xml:space="preserve"> включать в текст договора оказания туристических услу</w:t>
      </w:r>
      <w:r>
        <w:rPr>
          <w:rFonts w:asciiTheme="majorHAnsi" w:hAnsiTheme="majorHAnsi" w:cs="Times New Roman"/>
          <w:sz w:val="20"/>
          <w:szCs w:val="20"/>
        </w:rPr>
        <w:t xml:space="preserve">г, заключаемого с туристом либо </w:t>
      </w:r>
      <w:r w:rsidRPr="00171393">
        <w:rPr>
          <w:rFonts w:asciiTheme="majorHAnsi" w:hAnsiTheme="majorHAnsi" w:cs="Times New Roman"/>
          <w:sz w:val="20"/>
          <w:szCs w:val="20"/>
        </w:rPr>
        <w:t>оформлять отдельным документом (по своему усмотрению) согласие турис</w:t>
      </w:r>
      <w:r>
        <w:rPr>
          <w:rFonts w:asciiTheme="majorHAnsi" w:hAnsiTheme="majorHAnsi" w:cs="Times New Roman"/>
          <w:sz w:val="20"/>
          <w:szCs w:val="20"/>
        </w:rPr>
        <w:t xml:space="preserve">та на сбор, </w:t>
      </w:r>
      <w:r w:rsidRPr="00171393">
        <w:rPr>
          <w:rFonts w:asciiTheme="majorHAnsi" w:hAnsiTheme="majorHAnsi" w:cs="Times New Roman"/>
          <w:sz w:val="20"/>
          <w:szCs w:val="20"/>
        </w:rPr>
        <w:t>систематизацию, хранение, использование, обезличивание,</w:t>
      </w:r>
      <w:r>
        <w:rPr>
          <w:rFonts w:asciiTheme="majorHAnsi" w:hAnsiTheme="majorHAnsi" w:cs="Times New Roman"/>
          <w:sz w:val="20"/>
          <w:szCs w:val="20"/>
        </w:rPr>
        <w:t xml:space="preserve"> блокирование, распространение, </w:t>
      </w:r>
      <w:r w:rsidRPr="00171393">
        <w:rPr>
          <w:rFonts w:asciiTheme="majorHAnsi" w:hAnsiTheme="majorHAnsi" w:cs="Times New Roman"/>
          <w:sz w:val="20"/>
          <w:szCs w:val="20"/>
        </w:rPr>
        <w:t>предоставление, удаление персональных данных в соответствии с требованиями, установленными</w:t>
      </w:r>
    </w:p>
    <w:p w:rsidR="00171393" w:rsidRPr="00171393" w:rsidRDefault="00171393" w:rsidP="00171393">
      <w:pPr>
        <w:tabs>
          <w:tab w:val="num" w:pos="142"/>
        </w:tabs>
        <w:spacing w:after="0" w:line="240" w:lineRule="auto"/>
        <w:jc w:val="both"/>
        <w:rPr>
          <w:rFonts w:asciiTheme="majorHAnsi" w:hAnsiTheme="majorHAnsi" w:cs="Times New Roman"/>
          <w:sz w:val="20"/>
          <w:szCs w:val="20"/>
        </w:rPr>
      </w:pPr>
      <w:r w:rsidRPr="00171393">
        <w:rPr>
          <w:rFonts w:asciiTheme="majorHAnsi" w:hAnsiTheme="majorHAnsi" w:cs="Times New Roman"/>
          <w:sz w:val="20"/>
          <w:szCs w:val="20"/>
        </w:rPr>
        <w:t>действующим законодательством Республики Беларусь (далее</w:t>
      </w:r>
      <w:r>
        <w:rPr>
          <w:rFonts w:asciiTheme="majorHAnsi" w:hAnsiTheme="majorHAnsi" w:cs="Times New Roman"/>
          <w:sz w:val="20"/>
          <w:szCs w:val="20"/>
        </w:rPr>
        <w:t xml:space="preserve"> </w:t>
      </w:r>
      <w:r w:rsidRPr="00171393">
        <w:rPr>
          <w:rFonts w:asciiTheme="majorHAnsi" w:hAnsiTheme="majorHAnsi" w:cs="Times New Roman"/>
          <w:sz w:val="20"/>
          <w:szCs w:val="20"/>
        </w:rPr>
        <w:t xml:space="preserve">– Согласие туриста). </w:t>
      </w:r>
    </w:p>
    <w:p w:rsidR="00171393" w:rsidRPr="00171393" w:rsidRDefault="00171393" w:rsidP="00171393">
      <w:pPr>
        <w:tabs>
          <w:tab w:val="num" w:pos="142"/>
        </w:tabs>
        <w:spacing w:after="0" w:line="240" w:lineRule="auto"/>
        <w:jc w:val="both"/>
        <w:rPr>
          <w:rFonts w:asciiTheme="majorHAnsi" w:hAnsiTheme="majorHAnsi" w:cs="Times New Roman"/>
          <w:sz w:val="20"/>
          <w:szCs w:val="20"/>
        </w:rPr>
      </w:pPr>
      <w:r>
        <w:rPr>
          <w:rFonts w:asciiTheme="majorHAnsi" w:hAnsiTheme="majorHAnsi" w:cs="Times New Roman"/>
          <w:sz w:val="20"/>
          <w:szCs w:val="20"/>
        </w:rPr>
        <w:t>9.</w:t>
      </w:r>
      <w:r w:rsidR="00F3192B">
        <w:rPr>
          <w:rFonts w:asciiTheme="majorHAnsi" w:hAnsiTheme="majorHAnsi" w:cs="Times New Roman"/>
          <w:sz w:val="20"/>
          <w:szCs w:val="20"/>
        </w:rPr>
        <w:t>4.2.</w:t>
      </w:r>
      <w:r w:rsidRPr="00171393">
        <w:rPr>
          <w:rFonts w:asciiTheme="majorHAnsi" w:hAnsiTheme="majorHAnsi" w:cs="Times New Roman"/>
          <w:sz w:val="20"/>
          <w:szCs w:val="20"/>
        </w:rPr>
        <w:t xml:space="preserve"> до получения Согласия туриста в письменной либо электронной форме предоставить туристу</w:t>
      </w:r>
    </w:p>
    <w:p w:rsidR="00171393" w:rsidRPr="00171393" w:rsidRDefault="00171393" w:rsidP="00171393">
      <w:pPr>
        <w:tabs>
          <w:tab w:val="num" w:pos="142"/>
        </w:tabs>
        <w:spacing w:after="0" w:line="240" w:lineRule="auto"/>
        <w:jc w:val="both"/>
        <w:rPr>
          <w:rFonts w:asciiTheme="majorHAnsi" w:hAnsiTheme="majorHAnsi" w:cs="Times New Roman"/>
          <w:sz w:val="20"/>
          <w:szCs w:val="20"/>
        </w:rPr>
      </w:pPr>
      <w:r w:rsidRPr="00171393">
        <w:rPr>
          <w:rFonts w:asciiTheme="majorHAnsi" w:hAnsiTheme="majorHAnsi" w:cs="Times New Roman"/>
          <w:sz w:val="20"/>
          <w:szCs w:val="20"/>
        </w:rPr>
        <w:t>информацию, содержащую:</w:t>
      </w:r>
    </w:p>
    <w:p w:rsidR="00171393" w:rsidRPr="00171393" w:rsidRDefault="00171393" w:rsidP="00171393">
      <w:pPr>
        <w:tabs>
          <w:tab w:val="num" w:pos="142"/>
        </w:tabs>
        <w:spacing w:after="0" w:line="240" w:lineRule="auto"/>
        <w:jc w:val="both"/>
        <w:rPr>
          <w:rFonts w:asciiTheme="majorHAnsi" w:hAnsiTheme="majorHAnsi" w:cs="Times New Roman"/>
          <w:sz w:val="20"/>
          <w:szCs w:val="20"/>
        </w:rPr>
      </w:pPr>
      <w:r w:rsidRPr="00171393">
        <w:rPr>
          <w:rFonts w:asciiTheme="majorHAnsi" w:hAnsiTheme="majorHAnsi" w:cs="Times New Roman"/>
          <w:sz w:val="20"/>
          <w:szCs w:val="20"/>
        </w:rPr>
        <w:t xml:space="preserve">– наименование и место нахождения </w:t>
      </w:r>
      <w:r>
        <w:rPr>
          <w:rFonts w:asciiTheme="majorHAnsi" w:hAnsiTheme="majorHAnsi" w:cs="Times New Roman"/>
          <w:sz w:val="20"/>
          <w:szCs w:val="20"/>
        </w:rPr>
        <w:t>к</w:t>
      </w:r>
      <w:r w:rsidRPr="00171393">
        <w:rPr>
          <w:rFonts w:asciiTheme="majorHAnsi" w:hAnsiTheme="majorHAnsi" w:cs="Times New Roman"/>
          <w:sz w:val="20"/>
          <w:szCs w:val="20"/>
        </w:rPr>
        <w:t>омиссионера;</w:t>
      </w:r>
    </w:p>
    <w:p w:rsidR="00171393" w:rsidRPr="00171393" w:rsidRDefault="00171393" w:rsidP="00171393">
      <w:pPr>
        <w:tabs>
          <w:tab w:val="num" w:pos="142"/>
        </w:tabs>
        <w:spacing w:after="0" w:line="240" w:lineRule="auto"/>
        <w:jc w:val="both"/>
        <w:rPr>
          <w:rFonts w:asciiTheme="majorHAnsi" w:hAnsiTheme="majorHAnsi" w:cs="Times New Roman"/>
          <w:sz w:val="20"/>
          <w:szCs w:val="20"/>
        </w:rPr>
      </w:pPr>
      <w:r w:rsidRPr="00171393">
        <w:rPr>
          <w:rFonts w:asciiTheme="majorHAnsi" w:hAnsiTheme="majorHAnsi" w:cs="Times New Roman"/>
          <w:sz w:val="20"/>
          <w:szCs w:val="20"/>
        </w:rPr>
        <w:t>– цели обработки персональных данных;</w:t>
      </w:r>
    </w:p>
    <w:p w:rsidR="00171393" w:rsidRPr="00171393" w:rsidRDefault="00171393" w:rsidP="00171393">
      <w:pPr>
        <w:tabs>
          <w:tab w:val="num" w:pos="142"/>
        </w:tabs>
        <w:spacing w:after="0" w:line="240" w:lineRule="auto"/>
        <w:jc w:val="both"/>
        <w:rPr>
          <w:rFonts w:asciiTheme="majorHAnsi" w:hAnsiTheme="majorHAnsi" w:cs="Times New Roman"/>
          <w:sz w:val="20"/>
          <w:szCs w:val="20"/>
        </w:rPr>
      </w:pPr>
      <w:r w:rsidRPr="00171393">
        <w:rPr>
          <w:rFonts w:asciiTheme="majorHAnsi" w:hAnsiTheme="majorHAnsi" w:cs="Times New Roman"/>
          <w:sz w:val="20"/>
          <w:szCs w:val="20"/>
        </w:rPr>
        <w:t>– перечень персональных данных, на обработку которых дается Согласие туриста;</w:t>
      </w:r>
    </w:p>
    <w:p w:rsidR="00171393" w:rsidRPr="00171393" w:rsidRDefault="00171393" w:rsidP="00171393">
      <w:pPr>
        <w:tabs>
          <w:tab w:val="num" w:pos="142"/>
        </w:tabs>
        <w:spacing w:after="0" w:line="240" w:lineRule="auto"/>
        <w:jc w:val="both"/>
        <w:rPr>
          <w:rFonts w:asciiTheme="majorHAnsi" w:hAnsiTheme="majorHAnsi" w:cs="Times New Roman"/>
          <w:sz w:val="20"/>
          <w:szCs w:val="20"/>
        </w:rPr>
      </w:pPr>
      <w:r w:rsidRPr="00171393">
        <w:rPr>
          <w:rFonts w:asciiTheme="majorHAnsi" w:hAnsiTheme="majorHAnsi" w:cs="Times New Roman"/>
          <w:sz w:val="20"/>
          <w:szCs w:val="20"/>
        </w:rPr>
        <w:t>– срок, на который дается Согласие туриста;</w:t>
      </w:r>
    </w:p>
    <w:p w:rsidR="00171393" w:rsidRPr="00171393" w:rsidRDefault="00171393" w:rsidP="00171393">
      <w:pPr>
        <w:tabs>
          <w:tab w:val="num" w:pos="142"/>
        </w:tabs>
        <w:spacing w:after="0" w:line="240" w:lineRule="auto"/>
        <w:jc w:val="both"/>
        <w:rPr>
          <w:rFonts w:asciiTheme="majorHAnsi" w:hAnsiTheme="majorHAnsi" w:cs="Times New Roman"/>
          <w:sz w:val="20"/>
          <w:szCs w:val="20"/>
        </w:rPr>
      </w:pPr>
      <w:r w:rsidRPr="00171393">
        <w:rPr>
          <w:rFonts w:asciiTheme="majorHAnsi" w:hAnsiTheme="majorHAnsi" w:cs="Times New Roman"/>
          <w:sz w:val="20"/>
          <w:szCs w:val="20"/>
        </w:rPr>
        <w:t>– информацию об уполномоченных лицах в случае, если обработка персональных данных будет</w:t>
      </w:r>
    </w:p>
    <w:p w:rsidR="00171393" w:rsidRPr="00171393" w:rsidRDefault="00171393" w:rsidP="00171393">
      <w:pPr>
        <w:tabs>
          <w:tab w:val="num" w:pos="142"/>
        </w:tabs>
        <w:spacing w:after="0" w:line="240" w:lineRule="auto"/>
        <w:jc w:val="both"/>
        <w:rPr>
          <w:rFonts w:asciiTheme="majorHAnsi" w:hAnsiTheme="majorHAnsi" w:cs="Times New Roman"/>
          <w:sz w:val="20"/>
          <w:szCs w:val="20"/>
        </w:rPr>
      </w:pPr>
      <w:r w:rsidRPr="00171393">
        <w:rPr>
          <w:rFonts w:asciiTheme="majorHAnsi" w:hAnsiTheme="majorHAnsi" w:cs="Times New Roman"/>
          <w:sz w:val="20"/>
          <w:szCs w:val="20"/>
        </w:rPr>
        <w:t>осуществляться такими лицами;</w:t>
      </w:r>
    </w:p>
    <w:p w:rsidR="00171393" w:rsidRPr="00171393" w:rsidRDefault="00171393" w:rsidP="00171393">
      <w:pPr>
        <w:tabs>
          <w:tab w:val="num" w:pos="142"/>
        </w:tabs>
        <w:spacing w:after="0" w:line="240" w:lineRule="auto"/>
        <w:jc w:val="both"/>
        <w:rPr>
          <w:rFonts w:asciiTheme="majorHAnsi" w:hAnsiTheme="majorHAnsi" w:cs="Times New Roman"/>
          <w:sz w:val="20"/>
          <w:szCs w:val="20"/>
        </w:rPr>
      </w:pPr>
      <w:r w:rsidRPr="00171393">
        <w:rPr>
          <w:rFonts w:asciiTheme="majorHAnsi" w:hAnsiTheme="majorHAnsi" w:cs="Times New Roman"/>
          <w:sz w:val="20"/>
          <w:szCs w:val="20"/>
        </w:rPr>
        <w:t>– перечень действий, осуществляемых комиссионером</w:t>
      </w:r>
      <w:r>
        <w:rPr>
          <w:rFonts w:asciiTheme="majorHAnsi" w:hAnsiTheme="majorHAnsi" w:cs="Times New Roman"/>
          <w:sz w:val="20"/>
          <w:szCs w:val="20"/>
        </w:rPr>
        <w:t xml:space="preserve"> с персональными </w:t>
      </w:r>
      <w:r w:rsidRPr="00171393">
        <w:rPr>
          <w:rFonts w:asciiTheme="majorHAnsi" w:hAnsiTheme="majorHAnsi" w:cs="Times New Roman"/>
          <w:sz w:val="20"/>
          <w:szCs w:val="20"/>
        </w:rPr>
        <w:t>данными, включая предоставление таких данных Комиссион</w:t>
      </w:r>
      <w:r>
        <w:rPr>
          <w:rFonts w:asciiTheme="majorHAnsi" w:hAnsiTheme="majorHAnsi" w:cs="Times New Roman"/>
          <w:sz w:val="20"/>
          <w:szCs w:val="20"/>
        </w:rPr>
        <w:t xml:space="preserve">еру и иным поставщикам услуг по </w:t>
      </w:r>
      <w:r w:rsidRPr="00171393">
        <w:rPr>
          <w:rFonts w:asciiTheme="majorHAnsi" w:hAnsiTheme="majorHAnsi" w:cs="Times New Roman"/>
          <w:sz w:val="20"/>
          <w:szCs w:val="20"/>
        </w:rPr>
        <w:t>туру, а также трансграничную передачу персональных данных т</w:t>
      </w:r>
      <w:r>
        <w:rPr>
          <w:rFonts w:asciiTheme="majorHAnsi" w:hAnsiTheme="majorHAnsi" w:cs="Times New Roman"/>
          <w:sz w:val="20"/>
          <w:szCs w:val="20"/>
        </w:rPr>
        <w:t xml:space="preserve">уриста в случае реализации тура </w:t>
      </w:r>
      <w:r w:rsidRPr="00171393">
        <w:rPr>
          <w:rFonts w:asciiTheme="majorHAnsi" w:hAnsiTheme="majorHAnsi" w:cs="Times New Roman"/>
          <w:sz w:val="20"/>
          <w:szCs w:val="20"/>
        </w:rPr>
        <w:t>за пределы Республики Беларусь;</w:t>
      </w:r>
    </w:p>
    <w:p w:rsidR="00171393" w:rsidRPr="00171393" w:rsidRDefault="00171393" w:rsidP="00171393">
      <w:pPr>
        <w:tabs>
          <w:tab w:val="num" w:pos="142"/>
        </w:tabs>
        <w:spacing w:after="0" w:line="240" w:lineRule="auto"/>
        <w:jc w:val="both"/>
        <w:rPr>
          <w:rFonts w:asciiTheme="majorHAnsi" w:hAnsiTheme="majorHAnsi" w:cs="Times New Roman"/>
          <w:sz w:val="20"/>
          <w:szCs w:val="20"/>
        </w:rPr>
      </w:pPr>
      <w:r w:rsidRPr="00171393">
        <w:rPr>
          <w:rFonts w:asciiTheme="majorHAnsi" w:hAnsiTheme="majorHAnsi" w:cs="Times New Roman"/>
          <w:sz w:val="20"/>
          <w:szCs w:val="20"/>
        </w:rPr>
        <w:t>– иную информацию, необходимую для обеспечения прозрачности процесса обработки</w:t>
      </w:r>
    </w:p>
    <w:p w:rsidR="00171393" w:rsidRPr="00171393" w:rsidRDefault="00171393" w:rsidP="00171393">
      <w:pPr>
        <w:tabs>
          <w:tab w:val="num" w:pos="142"/>
        </w:tabs>
        <w:spacing w:after="0" w:line="240" w:lineRule="auto"/>
        <w:jc w:val="both"/>
        <w:rPr>
          <w:rFonts w:asciiTheme="majorHAnsi" w:hAnsiTheme="majorHAnsi" w:cs="Times New Roman"/>
          <w:sz w:val="20"/>
          <w:szCs w:val="20"/>
        </w:rPr>
      </w:pPr>
      <w:r w:rsidRPr="00171393">
        <w:rPr>
          <w:rFonts w:asciiTheme="majorHAnsi" w:hAnsiTheme="majorHAnsi" w:cs="Times New Roman"/>
          <w:sz w:val="20"/>
          <w:szCs w:val="20"/>
        </w:rPr>
        <w:t>персональных данных;</w:t>
      </w:r>
    </w:p>
    <w:p w:rsidR="00171393" w:rsidRPr="00171393" w:rsidRDefault="00171393" w:rsidP="00171393">
      <w:pPr>
        <w:tabs>
          <w:tab w:val="num" w:pos="142"/>
        </w:tabs>
        <w:spacing w:after="0" w:line="240" w:lineRule="auto"/>
        <w:jc w:val="both"/>
        <w:rPr>
          <w:rFonts w:asciiTheme="majorHAnsi" w:hAnsiTheme="majorHAnsi" w:cs="Times New Roman"/>
          <w:sz w:val="20"/>
          <w:szCs w:val="20"/>
        </w:rPr>
      </w:pPr>
      <w:r>
        <w:rPr>
          <w:rFonts w:asciiTheme="majorHAnsi" w:hAnsiTheme="majorHAnsi" w:cs="Times New Roman"/>
          <w:sz w:val="20"/>
          <w:szCs w:val="20"/>
        </w:rPr>
        <w:t>9.</w:t>
      </w:r>
      <w:r w:rsidR="00F3192B">
        <w:rPr>
          <w:rFonts w:asciiTheme="majorHAnsi" w:hAnsiTheme="majorHAnsi" w:cs="Times New Roman"/>
          <w:sz w:val="20"/>
          <w:szCs w:val="20"/>
        </w:rPr>
        <w:t>4.3.</w:t>
      </w:r>
      <w:r w:rsidRPr="00171393">
        <w:rPr>
          <w:rFonts w:asciiTheme="majorHAnsi" w:hAnsiTheme="majorHAnsi" w:cs="Times New Roman"/>
          <w:sz w:val="20"/>
          <w:szCs w:val="20"/>
        </w:rPr>
        <w:t xml:space="preserve"> до получения Согласия туриста простым и ясным языком разъяснить туристу его права,</w:t>
      </w:r>
    </w:p>
    <w:p w:rsidR="00171393" w:rsidRPr="00171393" w:rsidRDefault="00171393" w:rsidP="00171393">
      <w:pPr>
        <w:tabs>
          <w:tab w:val="num" w:pos="142"/>
        </w:tabs>
        <w:spacing w:after="0" w:line="240" w:lineRule="auto"/>
        <w:jc w:val="both"/>
        <w:rPr>
          <w:rFonts w:asciiTheme="majorHAnsi" w:hAnsiTheme="majorHAnsi" w:cs="Times New Roman"/>
          <w:sz w:val="20"/>
          <w:szCs w:val="20"/>
        </w:rPr>
      </w:pPr>
      <w:r w:rsidRPr="00171393">
        <w:rPr>
          <w:rFonts w:asciiTheme="majorHAnsi" w:hAnsiTheme="majorHAnsi" w:cs="Times New Roman"/>
          <w:sz w:val="20"/>
          <w:szCs w:val="20"/>
        </w:rPr>
        <w:t>связанные с обработкой персональных данных, механизм реализации таких прав, а также</w:t>
      </w:r>
    </w:p>
    <w:p w:rsidR="00171393" w:rsidRPr="00171393" w:rsidRDefault="00171393" w:rsidP="00171393">
      <w:pPr>
        <w:tabs>
          <w:tab w:val="num" w:pos="142"/>
        </w:tabs>
        <w:spacing w:after="0" w:line="240" w:lineRule="auto"/>
        <w:jc w:val="both"/>
        <w:rPr>
          <w:rFonts w:asciiTheme="majorHAnsi" w:hAnsiTheme="majorHAnsi" w:cs="Times New Roman"/>
          <w:sz w:val="20"/>
          <w:szCs w:val="20"/>
        </w:rPr>
      </w:pPr>
      <w:r w:rsidRPr="00171393">
        <w:rPr>
          <w:rFonts w:asciiTheme="majorHAnsi" w:hAnsiTheme="majorHAnsi" w:cs="Times New Roman"/>
          <w:sz w:val="20"/>
          <w:szCs w:val="20"/>
        </w:rPr>
        <w:t>последствия дачи Согласия туриста или</w:t>
      </w:r>
      <w:r>
        <w:rPr>
          <w:rFonts w:asciiTheme="majorHAnsi" w:hAnsiTheme="majorHAnsi" w:cs="Times New Roman"/>
          <w:sz w:val="20"/>
          <w:szCs w:val="20"/>
        </w:rPr>
        <w:t xml:space="preserve"> отказа в даче такого Согласия. </w:t>
      </w:r>
      <w:r w:rsidRPr="00171393">
        <w:rPr>
          <w:rFonts w:asciiTheme="majorHAnsi" w:hAnsiTheme="majorHAnsi" w:cs="Times New Roman"/>
          <w:sz w:val="20"/>
          <w:szCs w:val="20"/>
        </w:rPr>
        <w:t xml:space="preserve">Указанная информация должна быть предоставлена </w:t>
      </w:r>
      <w:r>
        <w:rPr>
          <w:rFonts w:asciiTheme="majorHAnsi" w:hAnsiTheme="majorHAnsi" w:cs="Times New Roman"/>
          <w:sz w:val="20"/>
          <w:szCs w:val="20"/>
        </w:rPr>
        <w:t>К</w:t>
      </w:r>
      <w:r w:rsidRPr="00171393">
        <w:rPr>
          <w:rFonts w:asciiTheme="majorHAnsi" w:hAnsiTheme="majorHAnsi" w:cs="Times New Roman"/>
          <w:sz w:val="20"/>
          <w:szCs w:val="20"/>
        </w:rPr>
        <w:t>омиссионером</w:t>
      </w:r>
      <w:r>
        <w:rPr>
          <w:rFonts w:asciiTheme="majorHAnsi" w:hAnsiTheme="majorHAnsi" w:cs="Times New Roman"/>
          <w:sz w:val="20"/>
          <w:szCs w:val="20"/>
        </w:rPr>
        <w:t xml:space="preserve"> туристу в </w:t>
      </w:r>
      <w:r w:rsidRPr="00171393">
        <w:rPr>
          <w:rFonts w:asciiTheme="majorHAnsi" w:hAnsiTheme="majorHAnsi" w:cs="Times New Roman"/>
          <w:sz w:val="20"/>
          <w:szCs w:val="20"/>
        </w:rPr>
        <w:t>письменной либо электронной форме, соответствующей фо</w:t>
      </w:r>
      <w:r>
        <w:rPr>
          <w:rFonts w:asciiTheme="majorHAnsi" w:hAnsiTheme="majorHAnsi" w:cs="Times New Roman"/>
          <w:sz w:val="20"/>
          <w:szCs w:val="20"/>
        </w:rPr>
        <w:t xml:space="preserve">рме выражения согласия туриста, </w:t>
      </w:r>
      <w:r w:rsidRPr="00171393">
        <w:rPr>
          <w:rFonts w:asciiTheme="majorHAnsi" w:hAnsiTheme="majorHAnsi" w:cs="Times New Roman"/>
          <w:sz w:val="20"/>
          <w:szCs w:val="20"/>
        </w:rPr>
        <w:t>отдельно от иной предоставляемой ему информации.</w:t>
      </w:r>
    </w:p>
    <w:p w:rsidR="00171393" w:rsidRPr="00171393" w:rsidRDefault="00171393" w:rsidP="00171393">
      <w:pPr>
        <w:tabs>
          <w:tab w:val="num" w:pos="142"/>
        </w:tabs>
        <w:spacing w:after="0" w:line="240" w:lineRule="auto"/>
        <w:jc w:val="both"/>
        <w:rPr>
          <w:rFonts w:asciiTheme="majorHAnsi" w:hAnsiTheme="majorHAnsi" w:cs="Times New Roman"/>
          <w:sz w:val="20"/>
          <w:szCs w:val="20"/>
        </w:rPr>
      </w:pPr>
      <w:r>
        <w:rPr>
          <w:rFonts w:asciiTheme="majorHAnsi" w:hAnsiTheme="majorHAnsi" w:cs="Times New Roman"/>
          <w:sz w:val="20"/>
          <w:szCs w:val="20"/>
        </w:rPr>
        <w:tab/>
      </w:r>
      <w:r>
        <w:rPr>
          <w:rFonts w:asciiTheme="majorHAnsi" w:hAnsiTheme="majorHAnsi" w:cs="Times New Roman"/>
          <w:sz w:val="20"/>
          <w:szCs w:val="20"/>
        </w:rPr>
        <w:tab/>
        <w:t>9.</w:t>
      </w:r>
      <w:r w:rsidRPr="00171393">
        <w:rPr>
          <w:rFonts w:asciiTheme="majorHAnsi" w:hAnsiTheme="majorHAnsi" w:cs="Times New Roman"/>
          <w:sz w:val="20"/>
          <w:szCs w:val="20"/>
        </w:rPr>
        <w:t>5. Кроме информации, установленной действующим законода</w:t>
      </w:r>
      <w:r w:rsidR="00F3192B">
        <w:rPr>
          <w:rFonts w:asciiTheme="majorHAnsi" w:hAnsiTheme="majorHAnsi" w:cs="Times New Roman"/>
          <w:sz w:val="20"/>
          <w:szCs w:val="20"/>
        </w:rPr>
        <w:t xml:space="preserve">тельством Республики Беларусь о </w:t>
      </w:r>
      <w:r w:rsidRPr="00171393">
        <w:rPr>
          <w:rFonts w:asciiTheme="majorHAnsi" w:hAnsiTheme="majorHAnsi" w:cs="Times New Roman"/>
          <w:sz w:val="20"/>
          <w:szCs w:val="20"/>
        </w:rPr>
        <w:t xml:space="preserve">защите персональных данных, </w:t>
      </w:r>
      <w:r w:rsidR="00F3192B">
        <w:rPr>
          <w:rFonts w:asciiTheme="majorHAnsi" w:hAnsiTheme="majorHAnsi" w:cs="Times New Roman"/>
          <w:sz w:val="20"/>
          <w:szCs w:val="20"/>
        </w:rPr>
        <w:t>К</w:t>
      </w:r>
      <w:r w:rsidRPr="00171393">
        <w:rPr>
          <w:rFonts w:asciiTheme="majorHAnsi" w:hAnsiTheme="majorHAnsi" w:cs="Times New Roman"/>
          <w:sz w:val="20"/>
          <w:szCs w:val="20"/>
        </w:rPr>
        <w:t>омиссионер также обязуется указать в Согласии туриста</w:t>
      </w:r>
    </w:p>
    <w:p w:rsidR="00171393" w:rsidRPr="00171393" w:rsidRDefault="00171393" w:rsidP="00171393">
      <w:pPr>
        <w:tabs>
          <w:tab w:val="num" w:pos="142"/>
        </w:tabs>
        <w:spacing w:after="0" w:line="240" w:lineRule="auto"/>
        <w:jc w:val="both"/>
        <w:rPr>
          <w:rFonts w:asciiTheme="majorHAnsi" w:hAnsiTheme="majorHAnsi" w:cs="Times New Roman"/>
          <w:sz w:val="20"/>
          <w:szCs w:val="20"/>
        </w:rPr>
      </w:pPr>
      <w:r w:rsidRPr="00171393">
        <w:rPr>
          <w:rFonts w:asciiTheme="majorHAnsi" w:hAnsiTheme="majorHAnsi" w:cs="Times New Roman"/>
          <w:sz w:val="20"/>
          <w:szCs w:val="20"/>
        </w:rPr>
        <w:t>информацию:</w:t>
      </w:r>
    </w:p>
    <w:p w:rsidR="00171393" w:rsidRPr="00171393" w:rsidRDefault="00F3192B" w:rsidP="00171393">
      <w:pPr>
        <w:tabs>
          <w:tab w:val="num" w:pos="142"/>
        </w:tabs>
        <w:spacing w:after="0" w:line="240" w:lineRule="auto"/>
        <w:jc w:val="both"/>
        <w:rPr>
          <w:rFonts w:asciiTheme="majorHAnsi" w:hAnsiTheme="majorHAnsi" w:cs="Times New Roman"/>
          <w:sz w:val="20"/>
          <w:szCs w:val="20"/>
        </w:rPr>
      </w:pPr>
      <w:r>
        <w:rPr>
          <w:rFonts w:asciiTheme="majorHAnsi" w:hAnsiTheme="majorHAnsi" w:cs="Times New Roman"/>
          <w:sz w:val="20"/>
          <w:szCs w:val="20"/>
        </w:rPr>
        <w:lastRenderedPageBreak/>
        <w:t>9.5.1.</w:t>
      </w:r>
      <w:r w:rsidR="00171393" w:rsidRPr="00171393">
        <w:rPr>
          <w:rFonts w:asciiTheme="majorHAnsi" w:hAnsiTheme="majorHAnsi" w:cs="Times New Roman"/>
          <w:sz w:val="20"/>
          <w:szCs w:val="20"/>
        </w:rPr>
        <w:t xml:space="preserve"> о том, что турист дает свое согласие на передачу его персональных данных Комиссионеру </w:t>
      </w:r>
      <w:proofErr w:type="gramStart"/>
      <w:r w:rsidR="00171393" w:rsidRPr="00171393">
        <w:rPr>
          <w:rFonts w:asciiTheme="majorHAnsi" w:hAnsiTheme="majorHAnsi" w:cs="Times New Roman"/>
          <w:sz w:val="20"/>
          <w:szCs w:val="20"/>
        </w:rPr>
        <w:t>с</w:t>
      </w:r>
      <w:proofErr w:type="gramEnd"/>
    </w:p>
    <w:p w:rsidR="00171393" w:rsidRPr="00171393" w:rsidRDefault="00171393" w:rsidP="00171393">
      <w:pPr>
        <w:tabs>
          <w:tab w:val="num" w:pos="142"/>
        </w:tabs>
        <w:spacing w:after="0" w:line="240" w:lineRule="auto"/>
        <w:jc w:val="both"/>
        <w:rPr>
          <w:rFonts w:asciiTheme="majorHAnsi" w:hAnsiTheme="majorHAnsi" w:cs="Times New Roman"/>
          <w:sz w:val="20"/>
          <w:szCs w:val="20"/>
        </w:rPr>
      </w:pPr>
      <w:r w:rsidRPr="00171393">
        <w:rPr>
          <w:rFonts w:asciiTheme="majorHAnsi" w:hAnsiTheme="majorHAnsi" w:cs="Times New Roman"/>
          <w:sz w:val="20"/>
          <w:szCs w:val="20"/>
        </w:rPr>
        <w:t>целью совершения туристического путешествия;</w:t>
      </w:r>
    </w:p>
    <w:p w:rsidR="00171393" w:rsidRPr="00171393" w:rsidRDefault="00F3192B" w:rsidP="00171393">
      <w:pPr>
        <w:tabs>
          <w:tab w:val="num" w:pos="142"/>
        </w:tabs>
        <w:spacing w:after="0" w:line="240" w:lineRule="auto"/>
        <w:jc w:val="both"/>
        <w:rPr>
          <w:rFonts w:asciiTheme="majorHAnsi" w:hAnsiTheme="majorHAnsi" w:cs="Times New Roman"/>
          <w:sz w:val="20"/>
          <w:szCs w:val="20"/>
        </w:rPr>
      </w:pPr>
      <w:r>
        <w:rPr>
          <w:rFonts w:asciiTheme="majorHAnsi" w:hAnsiTheme="majorHAnsi" w:cs="Times New Roman"/>
          <w:sz w:val="20"/>
          <w:szCs w:val="20"/>
        </w:rPr>
        <w:t>9.</w:t>
      </w:r>
      <w:r w:rsidR="00171393" w:rsidRPr="00171393">
        <w:rPr>
          <w:rFonts w:asciiTheme="majorHAnsi" w:hAnsiTheme="majorHAnsi" w:cs="Times New Roman"/>
          <w:sz w:val="20"/>
          <w:szCs w:val="20"/>
        </w:rPr>
        <w:t>5.2</w:t>
      </w:r>
      <w:r>
        <w:rPr>
          <w:rFonts w:asciiTheme="majorHAnsi" w:hAnsiTheme="majorHAnsi" w:cs="Times New Roman"/>
          <w:sz w:val="20"/>
          <w:szCs w:val="20"/>
        </w:rPr>
        <w:t>.</w:t>
      </w:r>
      <w:r w:rsidR="00171393" w:rsidRPr="00171393">
        <w:rPr>
          <w:rFonts w:asciiTheme="majorHAnsi" w:hAnsiTheme="majorHAnsi" w:cs="Times New Roman"/>
          <w:sz w:val="20"/>
          <w:szCs w:val="20"/>
        </w:rPr>
        <w:t xml:space="preserve"> о том, что в случае совершения туристического путешествия за пределы Республики Беларусь</w:t>
      </w:r>
    </w:p>
    <w:p w:rsidR="00171393" w:rsidRPr="00171393" w:rsidRDefault="00171393" w:rsidP="00171393">
      <w:pPr>
        <w:tabs>
          <w:tab w:val="num" w:pos="142"/>
        </w:tabs>
        <w:spacing w:after="0" w:line="240" w:lineRule="auto"/>
        <w:jc w:val="both"/>
        <w:rPr>
          <w:rFonts w:asciiTheme="majorHAnsi" w:hAnsiTheme="majorHAnsi" w:cs="Times New Roman"/>
          <w:sz w:val="20"/>
          <w:szCs w:val="20"/>
        </w:rPr>
      </w:pPr>
      <w:r w:rsidRPr="00171393">
        <w:rPr>
          <w:rFonts w:asciiTheme="majorHAnsi" w:hAnsiTheme="majorHAnsi" w:cs="Times New Roman"/>
          <w:sz w:val="20"/>
          <w:szCs w:val="20"/>
        </w:rPr>
        <w:t>при реализации туров, сформированных туроператорами–нерезидентами Республики Беларусь,</w:t>
      </w:r>
    </w:p>
    <w:p w:rsidR="00171393" w:rsidRPr="00171393" w:rsidRDefault="00171393" w:rsidP="00171393">
      <w:pPr>
        <w:tabs>
          <w:tab w:val="num" w:pos="142"/>
        </w:tabs>
        <w:spacing w:after="0" w:line="240" w:lineRule="auto"/>
        <w:jc w:val="both"/>
        <w:rPr>
          <w:rFonts w:asciiTheme="majorHAnsi" w:hAnsiTheme="majorHAnsi" w:cs="Times New Roman"/>
          <w:sz w:val="20"/>
          <w:szCs w:val="20"/>
        </w:rPr>
      </w:pPr>
      <w:r w:rsidRPr="00171393">
        <w:rPr>
          <w:rFonts w:asciiTheme="majorHAnsi" w:hAnsiTheme="majorHAnsi" w:cs="Times New Roman"/>
          <w:sz w:val="20"/>
          <w:szCs w:val="20"/>
        </w:rPr>
        <w:t>турист дает свое согласие на трансграничную передачу его персональных данных Комитенту,</w:t>
      </w:r>
    </w:p>
    <w:p w:rsidR="00171393" w:rsidRPr="00171393" w:rsidRDefault="00171393" w:rsidP="00171393">
      <w:pPr>
        <w:tabs>
          <w:tab w:val="num" w:pos="142"/>
        </w:tabs>
        <w:spacing w:after="0" w:line="240" w:lineRule="auto"/>
        <w:jc w:val="both"/>
        <w:rPr>
          <w:rFonts w:asciiTheme="majorHAnsi" w:hAnsiTheme="majorHAnsi" w:cs="Times New Roman"/>
          <w:sz w:val="20"/>
          <w:szCs w:val="20"/>
        </w:rPr>
      </w:pPr>
      <w:r w:rsidRPr="00171393">
        <w:rPr>
          <w:rFonts w:asciiTheme="majorHAnsi" w:hAnsiTheme="majorHAnsi" w:cs="Times New Roman"/>
          <w:sz w:val="20"/>
          <w:szCs w:val="20"/>
        </w:rPr>
        <w:t>который, в свою очередь, будет передавать их с дальнейшей обработкой иным поставщикам услуг,</w:t>
      </w:r>
    </w:p>
    <w:p w:rsidR="00171393" w:rsidRPr="00171393" w:rsidRDefault="00171393" w:rsidP="00171393">
      <w:pPr>
        <w:tabs>
          <w:tab w:val="num" w:pos="142"/>
        </w:tabs>
        <w:spacing w:after="0" w:line="240" w:lineRule="auto"/>
        <w:jc w:val="both"/>
        <w:rPr>
          <w:rFonts w:asciiTheme="majorHAnsi" w:hAnsiTheme="majorHAnsi" w:cs="Times New Roman"/>
          <w:sz w:val="20"/>
          <w:szCs w:val="20"/>
        </w:rPr>
      </w:pPr>
      <w:r w:rsidRPr="00171393">
        <w:rPr>
          <w:rFonts w:asciiTheme="majorHAnsi" w:hAnsiTheme="majorHAnsi" w:cs="Times New Roman"/>
          <w:sz w:val="20"/>
          <w:szCs w:val="20"/>
        </w:rPr>
        <w:t>входящих в пакет туристических услуг, включая, но не ограничиваясь:</w:t>
      </w:r>
    </w:p>
    <w:p w:rsidR="00171393" w:rsidRPr="00171393" w:rsidRDefault="00171393" w:rsidP="00171393">
      <w:pPr>
        <w:tabs>
          <w:tab w:val="num" w:pos="142"/>
        </w:tabs>
        <w:spacing w:after="0" w:line="240" w:lineRule="auto"/>
        <w:jc w:val="both"/>
        <w:rPr>
          <w:rFonts w:asciiTheme="majorHAnsi" w:hAnsiTheme="majorHAnsi" w:cs="Times New Roman"/>
          <w:sz w:val="20"/>
          <w:szCs w:val="20"/>
        </w:rPr>
      </w:pPr>
      <w:r w:rsidRPr="00171393">
        <w:rPr>
          <w:rFonts w:asciiTheme="majorHAnsi" w:hAnsiTheme="majorHAnsi" w:cs="Times New Roman"/>
          <w:sz w:val="20"/>
          <w:szCs w:val="20"/>
        </w:rPr>
        <w:t xml:space="preserve">– страховым компаниям для </w:t>
      </w:r>
      <w:proofErr w:type="gramStart"/>
      <w:r w:rsidRPr="00171393">
        <w:rPr>
          <w:rFonts w:asciiTheme="majorHAnsi" w:hAnsiTheme="majorHAnsi" w:cs="Times New Roman"/>
          <w:sz w:val="20"/>
          <w:szCs w:val="20"/>
        </w:rPr>
        <w:t>приобретении</w:t>
      </w:r>
      <w:proofErr w:type="gramEnd"/>
      <w:r w:rsidRPr="00171393">
        <w:rPr>
          <w:rFonts w:asciiTheme="majorHAnsi" w:hAnsiTheme="majorHAnsi" w:cs="Times New Roman"/>
          <w:sz w:val="20"/>
          <w:szCs w:val="20"/>
        </w:rPr>
        <w:t xml:space="preserve"> услуги по организации предоставления гарантий</w:t>
      </w:r>
    </w:p>
    <w:p w:rsidR="00171393" w:rsidRPr="00171393" w:rsidRDefault="00171393" w:rsidP="00171393">
      <w:pPr>
        <w:tabs>
          <w:tab w:val="num" w:pos="142"/>
        </w:tabs>
        <w:spacing w:after="0" w:line="240" w:lineRule="auto"/>
        <w:jc w:val="both"/>
        <w:rPr>
          <w:rFonts w:asciiTheme="majorHAnsi" w:hAnsiTheme="majorHAnsi" w:cs="Times New Roman"/>
          <w:sz w:val="20"/>
          <w:szCs w:val="20"/>
        </w:rPr>
      </w:pPr>
      <w:r w:rsidRPr="00171393">
        <w:rPr>
          <w:rFonts w:asciiTheme="majorHAnsi" w:hAnsiTheme="majorHAnsi" w:cs="Times New Roman"/>
          <w:sz w:val="20"/>
          <w:szCs w:val="20"/>
        </w:rPr>
        <w:t xml:space="preserve">оплаты оказании медицинской помощи, страхование жизни и </w:t>
      </w:r>
      <w:proofErr w:type="gramStart"/>
      <w:r w:rsidRPr="00171393">
        <w:rPr>
          <w:rFonts w:asciiTheme="majorHAnsi" w:hAnsiTheme="majorHAnsi" w:cs="Times New Roman"/>
          <w:sz w:val="20"/>
          <w:szCs w:val="20"/>
        </w:rPr>
        <w:t>здоровья</w:t>
      </w:r>
      <w:proofErr w:type="gramEnd"/>
      <w:r w:rsidRPr="00171393">
        <w:rPr>
          <w:rFonts w:asciiTheme="majorHAnsi" w:hAnsiTheme="majorHAnsi" w:cs="Times New Roman"/>
          <w:sz w:val="20"/>
          <w:szCs w:val="20"/>
        </w:rPr>
        <w:t xml:space="preserve"> выезжающих за рубеж</w:t>
      </w:r>
    </w:p>
    <w:p w:rsidR="00171393" w:rsidRPr="00171393" w:rsidRDefault="00171393" w:rsidP="00171393">
      <w:pPr>
        <w:tabs>
          <w:tab w:val="num" w:pos="142"/>
        </w:tabs>
        <w:spacing w:after="0" w:line="240" w:lineRule="auto"/>
        <w:jc w:val="both"/>
        <w:rPr>
          <w:rFonts w:asciiTheme="majorHAnsi" w:hAnsiTheme="majorHAnsi" w:cs="Times New Roman"/>
          <w:sz w:val="20"/>
          <w:szCs w:val="20"/>
        </w:rPr>
      </w:pPr>
      <w:r w:rsidRPr="00171393">
        <w:rPr>
          <w:rFonts w:asciiTheme="majorHAnsi" w:hAnsiTheme="majorHAnsi" w:cs="Times New Roman"/>
          <w:sz w:val="20"/>
          <w:szCs w:val="20"/>
        </w:rPr>
        <w:t xml:space="preserve">туристов и страховки от </w:t>
      </w:r>
      <w:proofErr w:type="spellStart"/>
      <w:r w:rsidRPr="00171393">
        <w:rPr>
          <w:rFonts w:asciiTheme="majorHAnsi" w:hAnsiTheme="majorHAnsi" w:cs="Times New Roman"/>
          <w:sz w:val="20"/>
          <w:szCs w:val="20"/>
        </w:rPr>
        <w:t>невылета</w:t>
      </w:r>
      <w:proofErr w:type="spellEnd"/>
      <w:r w:rsidRPr="00171393">
        <w:rPr>
          <w:rFonts w:asciiTheme="majorHAnsi" w:hAnsiTheme="majorHAnsi" w:cs="Times New Roman"/>
          <w:sz w:val="20"/>
          <w:szCs w:val="20"/>
        </w:rPr>
        <w:t>;</w:t>
      </w:r>
    </w:p>
    <w:p w:rsidR="00171393" w:rsidRPr="00171393" w:rsidRDefault="00171393" w:rsidP="00171393">
      <w:pPr>
        <w:tabs>
          <w:tab w:val="num" w:pos="142"/>
        </w:tabs>
        <w:spacing w:after="0" w:line="240" w:lineRule="auto"/>
        <w:jc w:val="both"/>
        <w:rPr>
          <w:rFonts w:asciiTheme="majorHAnsi" w:hAnsiTheme="majorHAnsi" w:cs="Times New Roman"/>
          <w:sz w:val="20"/>
          <w:szCs w:val="20"/>
        </w:rPr>
      </w:pPr>
      <w:r w:rsidRPr="00171393">
        <w:rPr>
          <w:rFonts w:asciiTheme="majorHAnsi" w:hAnsiTheme="majorHAnsi" w:cs="Times New Roman"/>
          <w:sz w:val="20"/>
          <w:szCs w:val="20"/>
        </w:rPr>
        <w:t>– администрациям отелей для бронирования номеров для проживания туристов;</w:t>
      </w:r>
    </w:p>
    <w:p w:rsidR="00171393" w:rsidRPr="00171393" w:rsidRDefault="00171393" w:rsidP="00171393">
      <w:pPr>
        <w:tabs>
          <w:tab w:val="num" w:pos="142"/>
        </w:tabs>
        <w:spacing w:after="0" w:line="240" w:lineRule="auto"/>
        <w:jc w:val="both"/>
        <w:rPr>
          <w:rFonts w:asciiTheme="majorHAnsi" w:hAnsiTheme="majorHAnsi" w:cs="Times New Roman"/>
          <w:sz w:val="20"/>
          <w:szCs w:val="20"/>
        </w:rPr>
      </w:pPr>
      <w:r w:rsidRPr="00171393">
        <w:rPr>
          <w:rFonts w:asciiTheme="majorHAnsi" w:hAnsiTheme="majorHAnsi" w:cs="Times New Roman"/>
          <w:sz w:val="20"/>
          <w:szCs w:val="20"/>
        </w:rPr>
        <w:t>– принимающей стороне Комиссионера в стране пребыван</w:t>
      </w:r>
      <w:r w:rsidR="00F3192B">
        <w:rPr>
          <w:rFonts w:asciiTheme="majorHAnsi" w:hAnsiTheme="majorHAnsi" w:cs="Times New Roman"/>
          <w:sz w:val="20"/>
          <w:szCs w:val="20"/>
        </w:rPr>
        <w:t xml:space="preserve">ия туристов в целях </w:t>
      </w:r>
      <w:proofErr w:type="gramStart"/>
      <w:r w:rsidR="00F3192B">
        <w:rPr>
          <w:rFonts w:asciiTheme="majorHAnsi" w:hAnsiTheme="majorHAnsi" w:cs="Times New Roman"/>
          <w:sz w:val="20"/>
          <w:szCs w:val="20"/>
        </w:rPr>
        <w:t>контроля за</w:t>
      </w:r>
      <w:proofErr w:type="gramEnd"/>
      <w:r w:rsidR="00F3192B">
        <w:rPr>
          <w:rFonts w:asciiTheme="majorHAnsi" w:hAnsiTheme="majorHAnsi" w:cs="Times New Roman"/>
          <w:sz w:val="20"/>
          <w:szCs w:val="20"/>
        </w:rPr>
        <w:t xml:space="preserve"> </w:t>
      </w:r>
      <w:r w:rsidRPr="00171393">
        <w:rPr>
          <w:rFonts w:asciiTheme="majorHAnsi" w:hAnsiTheme="majorHAnsi" w:cs="Times New Roman"/>
          <w:sz w:val="20"/>
          <w:szCs w:val="20"/>
        </w:rPr>
        <w:t>качеством отдыха туристов, оказания экскурсионных</w:t>
      </w:r>
      <w:r w:rsidR="00F3192B">
        <w:rPr>
          <w:rFonts w:asciiTheme="majorHAnsi" w:hAnsiTheme="majorHAnsi" w:cs="Times New Roman"/>
          <w:sz w:val="20"/>
          <w:szCs w:val="20"/>
        </w:rPr>
        <w:t xml:space="preserve"> услуг и решения иных вопросов, </w:t>
      </w:r>
      <w:r w:rsidRPr="00171393">
        <w:rPr>
          <w:rFonts w:asciiTheme="majorHAnsi" w:hAnsiTheme="majorHAnsi" w:cs="Times New Roman"/>
          <w:sz w:val="20"/>
          <w:szCs w:val="20"/>
        </w:rPr>
        <w:t>возникающих у туристов во время их пребывания;</w:t>
      </w:r>
    </w:p>
    <w:p w:rsidR="00171393" w:rsidRPr="00171393" w:rsidRDefault="00171393" w:rsidP="00171393">
      <w:pPr>
        <w:tabs>
          <w:tab w:val="num" w:pos="142"/>
        </w:tabs>
        <w:spacing w:after="0" w:line="240" w:lineRule="auto"/>
        <w:jc w:val="both"/>
        <w:rPr>
          <w:rFonts w:asciiTheme="majorHAnsi" w:hAnsiTheme="majorHAnsi" w:cs="Times New Roman"/>
          <w:sz w:val="20"/>
          <w:szCs w:val="20"/>
        </w:rPr>
      </w:pPr>
      <w:r w:rsidRPr="00171393">
        <w:rPr>
          <w:rFonts w:asciiTheme="majorHAnsi" w:hAnsiTheme="majorHAnsi" w:cs="Times New Roman"/>
          <w:sz w:val="20"/>
          <w:szCs w:val="20"/>
        </w:rPr>
        <w:t>– иным поставщикам услуг, прямо или косвенно участвующим в туристическом путешествии;</w:t>
      </w:r>
    </w:p>
    <w:p w:rsidR="00171393" w:rsidRPr="00171393" w:rsidRDefault="00F3192B" w:rsidP="00171393">
      <w:pPr>
        <w:tabs>
          <w:tab w:val="num" w:pos="142"/>
        </w:tabs>
        <w:spacing w:after="0" w:line="240" w:lineRule="auto"/>
        <w:jc w:val="both"/>
        <w:rPr>
          <w:rFonts w:asciiTheme="majorHAnsi" w:hAnsiTheme="majorHAnsi" w:cs="Times New Roman"/>
          <w:sz w:val="20"/>
          <w:szCs w:val="20"/>
        </w:rPr>
      </w:pPr>
      <w:r>
        <w:rPr>
          <w:rFonts w:asciiTheme="majorHAnsi" w:hAnsiTheme="majorHAnsi" w:cs="Times New Roman"/>
          <w:sz w:val="20"/>
          <w:szCs w:val="20"/>
        </w:rPr>
        <w:tab/>
      </w:r>
      <w:r>
        <w:rPr>
          <w:rFonts w:asciiTheme="majorHAnsi" w:hAnsiTheme="majorHAnsi" w:cs="Times New Roman"/>
          <w:sz w:val="20"/>
          <w:szCs w:val="20"/>
        </w:rPr>
        <w:tab/>
        <w:t>9.</w:t>
      </w:r>
      <w:r w:rsidR="00171393" w:rsidRPr="00171393">
        <w:rPr>
          <w:rFonts w:asciiTheme="majorHAnsi" w:hAnsiTheme="majorHAnsi" w:cs="Times New Roman"/>
          <w:sz w:val="20"/>
          <w:szCs w:val="20"/>
        </w:rPr>
        <w:t>6 Обязанность доказывания получения С</w:t>
      </w:r>
      <w:r>
        <w:rPr>
          <w:rFonts w:asciiTheme="majorHAnsi" w:hAnsiTheme="majorHAnsi" w:cs="Times New Roman"/>
          <w:sz w:val="20"/>
          <w:szCs w:val="20"/>
        </w:rPr>
        <w:t>огласия туриста возлагается на Комиссионера.</w:t>
      </w:r>
    </w:p>
    <w:p w:rsidR="004E1AE9" w:rsidRPr="004E1AE9" w:rsidRDefault="004E1AE9" w:rsidP="00CF19C9">
      <w:pPr>
        <w:spacing w:after="0" w:line="240" w:lineRule="auto"/>
        <w:ind w:firstLine="708"/>
        <w:jc w:val="both"/>
        <w:rPr>
          <w:rFonts w:asciiTheme="majorHAnsi" w:hAnsiTheme="majorHAnsi" w:cs="Times New Roman"/>
          <w:b/>
          <w:sz w:val="20"/>
          <w:szCs w:val="20"/>
        </w:rPr>
      </w:pPr>
    </w:p>
    <w:p w:rsidR="001C2637" w:rsidRPr="007524C2" w:rsidRDefault="001C2637" w:rsidP="00CF19C9">
      <w:pPr>
        <w:spacing w:after="0" w:line="240" w:lineRule="auto"/>
        <w:ind w:firstLine="709"/>
        <w:jc w:val="both"/>
        <w:rPr>
          <w:rFonts w:asciiTheme="majorHAnsi" w:hAnsiTheme="majorHAnsi" w:cs="Times New Roman"/>
          <w:sz w:val="20"/>
          <w:szCs w:val="20"/>
        </w:rPr>
      </w:pPr>
    </w:p>
    <w:p w:rsidR="003A247A" w:rsidRPr="004C54E6" w:rsidRDefault="00171393" w:rsidP="004C54E6">
      <w:pPr>
        <w:spacing w:after="0" w:line="240" w:lineRule="auto"/>
        <w:ind w:firstLine="709"/>
        <w:jc w:val="both"/>
        <w:rPr>
          <w:rFonts w:asciiTheme="majorHAnsi" w:hAnsiTheme="majorHAnsi" w:cs="Times New Roman"/>
          <w:b/>
          <w:sz w:val="20"/>
          <w:szCs w:val="20"/>
        </w:rPr>
      </w:pPr>
      <w:r>
        <w:rPr>
          <w:rFonts w:asciiTheme="majorHAnsi" w:hAnsiTheme="majorHAnsi" w:cs="Times New Roman"/>
          <w:b/>
          <w:sz w:val="20"/>
          <w:szCs w:val="20"/>
        </w:rPr>
        <w:t>10</w:t>
      </w:r>
      <w:r w:rsidR="003A247A" w:rsidRPr="007524C2">
        <w:rPr>
          <w:rFonts w:asciiTheme="majorHAnsi" w:hAnsiTheme="majorHAnsi" w:cs="Times New Roman"/>
          <w:b/>
          <w:sz w:val="20"/>
          <w:szCs w:val="20"/>
        </w:rPr>
        <w:t>. Реквизиты сторон и подписи</w:t>
      </w:r>
    </w:p>
    <w:p w:rsidR="001C2637" w:rsidRPr="007524C2" w:rsidRDefault="001C2637" w:rsidP="00CF19C9">
      <w:pPr>
        <w:spacing w:after="0" w:line="240" w:lineRule="auto"/>
        <w:ind w:firstLine="709"/>
        <w:jc w:val="both"/>
        <w:rPr>
          <w:rFonts w:asciiTheme="majorHAnsi" w:hAnsiTheme="majorHAnsi" w:cs="Times New Roman"/>
          <w:sz w:val="20"/>
          <w:szCs w:val="20"/>
        </w:rPr>
      </w:pPr>
    </w:p>
    <w:tbl>
      <w:tblPr>
        <w:tblStyle w:val="a4"/>
        <w:tblW w:w="0" w:type="auto"/>
        <w:tblLook w:val="04A0" w:firstRow="1" w:lastRow="0" w:firstColumn="1" w:lastColumn="0" w:noHBand="0" w:noVBand="1"/>
      </w:tblPr>
      <w:tblGrid>
        <w:gridCol w:w="4785"/>
        <w:gridCol w:w="4786"/>
      </w:tblGrid>
      <w:tr w:rsidR="003A247A" w:rsidRPr="007524C2" w:rsidTr="003A247A">
        <w:tc>
          <w:tcPr>
            <w:tcW w:w="4785" w:type="dxa"/>
          </w:tcPr>
          <w:p w:rsidR="00CF2179" w:rsidRPr="007524C2" w:rsidRDefault="00CF2179" w:rsidP="00B72B14">
            <w:pPr>
              <w:spacing w:before="0" w:after="0"/>
              <w:jc w:val="both"/>
              <w:rPr>
                <w:rFonts w:asciiTheme="majorHAnsi" w:hAnsiTheme="majorHAnsi"/>
                <w:b/>
              </w:rPr>
            </w:pPr>
            <w:r w:rsidRPr="007524C2">
              <w:rPr>
                <w:rFonts w:asciiTheme="majorHAnsi" w:hAnsiTheme="majorHAnsi"/>
                <w:b/>
              </w:rPr>
              <w:t>ООО «Туристическая компания «Палитра Тур»</w:t>
            </w:r>
          </w:p>
          <w:p w:rsidR="00CF2179" w:rsidRPr="007524C2" w:rsidRDefault="004E1AE9" w:rsidP="00B72B14">
            <w:pPr>
              <w:spacing w:before="0" w:after="0"/>
              <w:jc w:val="both"/>
              <w:rPr>
                <w:rFonts w:asciiTheme="majorHAnsi" w:hAnsiTheme="majorHAnsi"/>
              </w:rPr>
            </w:pPr>
            <w:r>
              <w:rPr>
                <w:rFonts w:asciiTheme="majorHAnsi" w:hAnsiTheme="majorHAnsi"/>
              </w:rPr>
              <w:t>Юридический адрес: 246050  г. Гомель</w:t>
            </w:r>
            <w:r w:rsidR="00CF2179" w:rsidRPr="007524C2">
              <w:rPr>
                <w:rFonts w:asciiTheme="majorHAnsi" w:hAnsiTheme="majorHAnsi"/>
              </w:rPr>
              <w:t xml:space="preserve">, </w:t>
            </w:r>
          </w:p>
          <w:p w:rsidR="004E1AE9" w:rsidRDefault="004E1AE9" w:rsidP="00B72B14">
            <w:pPr>
              <w:spacing w:before="0" w:after="0"/>
              <w:jc w:val="both"/>
              <w:rPr>
                <w:rFonts w:asciiTheme="majorHAnsi" w:hAnsiTheme="majorHAnsi"/>
              </w:rPr>
            </w:pPr>
            <w:r>
              <w:rPr>
                <w:rFonts w:asciiTheme="majorHAnsi" w:hAnsiTheme="majorHAnsi"/>
              </w:rPr>
              <w:t>ул. Крестьянская, 35 пом. 3</w:t>
            </w:r>
          </w:p>
          <w:p w:rsidR="00CF2179" w:rsidRPr="007524C2" w:rsidRDefault="00CF2179" w:rsidP="00B72B14">
            <w:pPr>
              <w:spacing w:before="0" w:after="0"/>
              <w:jc w:val="both"/>
              <w:rPr>
                <w:rFonts w:asciiTheme="majorHAnsi" w:hAnsiTheme="majorHAnsi"/>
              </w:rPr>
            </w:pPr>
            <w:r w:rsidRPr="007524C2">
              <w:rPr>
                <w:rFonts w:asciiTheme="majorHAnsi" w:hAnsiTheme="majorHAnsi"/>
              </w:rPr>
              <w:t>УНП 491270577</w:t>
            </w:r>
          </w:p>
          <w:p w:rsidR="00CF2179" w:rsidRPr="007524C2" w:rsidRDefault="00CF2179" w:rsidP="00B72B14">
            <w:pPr>
              <w:spacing w:before="0" w:after="0"/>
              <w:jc w:val="both"/>
              <w:rPr>
                <w:rFonts w:asciiTheme="majorHAnsi" w:hAnsiTheme="majorHAnsi"/>
              </w:rPr>
            </w:pPr>
            <w:r w:rsidRPr="007524C2">
              <w:rPr>
                <w:rFonts w:asciiTheme="majorHAnsi" w:hAnsiTheme="majorHAnsi"/>
              </w:rPr>
              <w:t>р/с BY97BPSB30123089770119330000</w:t>
            </w:r>
          </w:p>
          <w:p w:rsidR="00CF2179" w:rsidRPr="007524C2" w:rsidRDefault="00F25157" w:rsidP="00B72B14">
            <w:pPr>
              <w:spacing w:before="0" w:after="0"/>
              <w:jc w:val="both"/>
              <w:rPr>
                <w:rFonts w:asciiTheme="majorHAnsi" w:hAnsiTheme="majorHAnsi"/>
              </w:rPr>
            </w:pPr>
            <w:r w:rsidRPr="007524C2">
              <w:rPr>
                <w:rFonts w:asciiTheme="majorHAnsi" w:hAnsiTheme="majorHAnsi"/>
              </w:rPr>
              <w:t>в ОАО</w:t>
            </w:r>
            <w:r w:rsidR="004E1AE9">
              <w:rPr>
                <w:rFonts w:asciiTheme="majorHAnsi" w:hAnsiTheme="majorHAnsi"/>
              </w:rPr>
              <w:t xml:space="preserve"> «</w:t>
            </w:r>
            <w:proofErr w:type="spellStart"/>
            <w:r w:rsidR="004E1AE9">
              <w:rPr>
                <w:rFonts w:asciiTheme="majorHAnsi" w:hAnsiTheme="majorHAnsi"/>
              </w:rPr>
              <w:t>С</w:t>
            </w:r>
            <w:r w:rsidR="00CF2179" w:rsidRPr="007524C2">
              <w:rPr>
                <w:rFonts w:asciiTheme="majorHAnsi" w:hAnsiTheme="majorHAnsi"/>
              </w:rPr>
              <w:t>бер</w:t>
            </w:r>
            <w:proofErr w:type="spellEnd"/>
            <w:r w:rsidR="004E1AE9">
              <w:rPr>
                <w:rFonts w:asciiTheme="majorHAnsi" w:hAnsiTheme="majorHAnsi"/>
              </w:rPr>
              <w:t xml:space="preserve"> Б</w:t>
            </w:r>
            <w:r w:rsidR="00CF2179" w:rsidRPr="007524C2">
              <w:rPr>
                <w:rFonts w:asciiTheme="majorHAnsi" w:hAnsiTheme="majorHAnsi"/>
              </w:rPr>
              <w:t>анк»</w:t>
            </w:r>
          </w:p>
          <w:p w:rsidR="00CF2179" w:rsidRPr="007524C2" w:rsidRDefault="00CF2179" w:rsidP="00B72B14">
            <w:pPr>
              <w:spacing w:before="0" w:after="0"/>
              <w:jc w:val="both"/>
              <w:rPr>
                <w:rFonts w:asciiTheme="majorHAnsi" w:hAnsiTheme="majorHAnsi"/>
              </w:rPr>
            </w:pPr>
            <w:r w:rsidRPr="007524C2">
              <w:rPr>
                <w:rFonts w:asciiTheme="majorHAnsi" w:hAnsiTheme="majorHAnsi"/>
              </w:rPr>
              <w:t>Доп. офис № 333 г. Светлогорск</w:t>
            </w:r>
          </w:p>
          <w:p w:rsidR="00CF2179" w:rsidRPr="007524C2" w:rsidRDefault="00CF2179" w:rsidP="00B72B14">
            <w:pPr>
              <w:spacing w:before="0" w:after="0"/>
              <w:jc w:val="both"/>
              <w:rPr>
                <w:rFonts w:asciiTheme="majorHAnsi" w:hAnsiTheme="majorHAnsi"/>
              </w:rPr>
            </w:pPr>
            <w:r w:rsidRPr="007524C2">
              <w:rPr>
                <w:rFonts w:asciiTheme="majorHAnsi" w:hAnsiTheme="majorHAnsi"/>
              </w:rPr>
              <w:t xml:space="preserve">Код банка BPSBBY2X  </w:t>
            </w:r>
          </w:p>
          <w:p w:rsidR="00C776FA" w:rsidRPr="004E1AE9" w:rsidRDefault="00F3192B" w:rsidP="00B72B14">
            <w:pPr>
              <w:spacing w:before="0" w:after="0"/>
              <w:jc w:val="both"/>
              <w:rPr>
                <w:rFonts w:asciiTheme="majorHAnsi" w:hAnsiTheme="majorHAnsi"/>
              </w:rPr>
            </w:pPr>
            <w:hyperlink r:id="rId6" w:history="1">
              <w:r w:rsidR="004E1AE9" w:rsidRPr="00996D23">
                <w:rPr>
                  <w:rStyle w:val="a5"/>
                  <w:rFonts w:asciiTheme="majorHAnsi" w:hAnsiTheme="majorHAnsi"/>
                  <w:lang w:val="en-US"/>
                </w:rPr>
                <w:t>office</w:t>
              </w:r>
              <w:r w:rsidR="004E1AE9" w:rsidRPr="004E1AE9">
                <w:rPr>
                  <w:rStyle w:val="a5"/>
                  <w:rFonts w:asciiTheme="majorHAnsi" w:hAnsiTheme="majorHAnsi"/>
                </w:rPr>
                <w:t>@</w:t>
              </w:r>
              <w:proofErr w:type="spellStart"/>
              <w:r w:rsidR="004E1AE9" w:rsidRPr="00996D23">
                <w:rPr>
                  <w:rStyle w:val="a5"/>
                  <w:rFonts w:asciiTheme="majorHAnsi" w:hAnsiTheme="majorHAnsi"/>
                  <w:lang w:val="en-US"/>
                </w:rPr>
                <w:t>palitra</w:t>
              </w:r>
              <w:proofErr w:type="spellEnd"/>
              <w:r w:rsidR="004E1AE9" w:rsidRPr="004E1AE9">
                <w:rPr>
                  <w:rStyle w:val="a5"/>
                  <w:rFonts w:asciiTheme="majorHAnsi" w:hAnsiTheme="majorHAnsi"/>
                </w:rPr>
                <w:t>-</w:t>
              </w:r>
              <w:proofErr w:type="spellStart"/>
              <w:r w:rsidR="004E1AE9" w:rsidRPr="00996D23">
                <w:rPr>
                  <w:rStyle w:val="a5"/>
                  <w:rFonts w:asciiTheme="majorHAnsi" w:hAnsiTheme="majorHAnsi"/>
                  <w:lang w:val="en-US"/>
                </w:rPr>
                <w:t>sv</w:t>
              </w:r>
              <w:proofErr w:type="spellEnd"/>
              <w:r w:rsidR="004E1AE9" w:rsidRPr="004E1AE9">
                <w:rPr>
                  <w:rStyle w:val="a5"/>
                  <w:rFonts w:asciiTheme="majorHAnsi" w:hAnsiTheme="majorHAnsi"/>
                </w:rPr>
                <w:t>.</w:t>
              </w:r>
              <w:r w:rsidR="004E1AE9" w:rsidRPr="00996D23">
                <w:rPr>
                  <w:rStyle w:val="a5"/>
                  <w:rFonts w:asciiTheme="majorHAnsi" w:hAnsiTheme="majorHAnsi"/>
                  <w:lang w:val="en-US"/>
                </w:rPr>
                <w:t>by</w:t>
              </w:r>
            </w:hyperlink>
            <w:r w:rsidR="004E1AE9">
              <w:rPr>
                <w:rFonts w:asciiTheme="majorHAnsi" w:hAnsiTheme="majorHAnsi"/>
              </w:rPr>
              <w:t xml:space="preserve">  общая</w:t>
            </w:r>
          </w:p>
          <w:p w:rsidR="004E1AE9" w:rsidRPr="004E1AE9" w:rsidRDefault="00F3192B" w:rsidP="00B72B14">
            <w:pPr>
              <w:spacing w:before="0" w:after="0"/>
              <w:jc w:val="both"/>
              <w:rPr>
                <w:rFonts w:asciiTheme="majorHAnsi" w:hAnsiTheme="majorHAnsi"/>
              </w:rPr>
            </w:pPr>
            <w:hyperlink r:id="rId7" w:history="1">
              <w:r w:rsidR="004E1AE9" w:rsidRPr="00996D23">
                <w:rPr>
                  <w:rStyle w:val="a5"/>
                  <w:rFonts w:asciiTheme="majorHAnsi" w:hAnsiTheme="majorHAnsi"/>
                  <w:lang w:val="en-US"/>
                </w:rPr>
                <w:t>agent</w:t>
              </w:r>
              <w:r w:rsidR="004E1AE9" w:rsidRPr="00996D23">
                <w:rPr>
                  <w:rStyle w:val="a5"/>
                  <w:rFonts w:asciiTheme="majorHAnsi" w:hAnsiTheme="majorHAnsi"/>
                </w:rPr>
                <w:t>@</w:t>
              </w:r>
              <w:proofErr w:type="spellStart"/>
              <w:r w:rsidR="004E1AE9" w:rsidRPr="00996D23">
                <w:rPr>
                  <w:rStyle w:val="a5"/>
                  <w:rFonts w:asciiTheme="majorHAnsi" w:hAnsiTheme="majorHAnsi"/>
                  <w:lang w:val="en-US"/>
                </w:rPr>
                <w:t>palitra</w:t>
              </w:r>
              <w:proofErr w:type="spellEnd"/>
              <w:r w:rsidR="004E1AE9" w:rsidRPr="004E1AE9">
                <w:rPr>
                  <w:rStyle w:val="a5"/>
                  <w:rFonts w:asciiTheme="majorHAnsi" w:hAnsiTheme="majorHAnsi"/>
                </w:rPr>
                <w:t>-</w:t>
              </w:r>
              <w:proofErr w:type="spellStart"/>
              <w:r w:rsidR="004E1AE9" w:rsidRPr="00996D23">
                <w:rPr>
                  <w:rStyle w:val="a5"/>
                  <w:rFonts w:asciiTheme="majorHAnsi" w:hAnsiTheme="majorHAnsi"/>
                  <w:lang w:val="en-US"/>
                </w:rPr>
                <w:t>sv</w:t>
              </w:r>
              <w:proofErr w:type="spellEnd"/>
              <w:r w:rsidR="004E1AE9" w:rsidRPr="004E1AE9">
                <w:rPr>
                  <w:rStyle w:val="a5"/>
                  <w:rFonts w:asciiTheme="majorHAnsi" w:hAnsiTheme="majorHAnsi"/>
                </w:rPr>
                <w:t>.</w:t>
              </w:r>
              <w:r w:rsidR="004E1AE9" w:rsidRPr="00996D23">
                <w:rPr>
                  <w:rStyle w:val="a5"/>
                  <w:rFonts w:asciiTheme="majorHAnsi" w:hAnsiTheme="majorHAnsi"/>
                  <w:lang w:val="en-US"/>
                </w:rPr>
                <w:t>by</w:t>
              </w:r>
            </w:hyperlink>
            <w:r w:rsidR="004E1AE9">
              <w:rPr>
                <w:rFonts w:asciiTheme="majorHAnsi" w:hAnsiTheme="majorHAnsi"/>
              </w:rPr>
              <w:t xml:space="preserve"> для заявок</w:t>
            </w:r>
          </w:p>
          <w:p w:rsidR="004E1AE9" w:rsidRPr="004E1AE9" w:rsidRDefault="00F3192B" w:rsidP="00B72B14">
            <w:pPr>
              <w:spacing w:before="0" w:after="0"/>
              <w:jc w:val="both"/>
              <w:rPr>
                <w:rFonts w:asciiTheme="majorHAnsi" w:hAnsiTheme="majorHAnsi"/>
              </w:rPr>
            </w:pPr>
            <w:hyperlink r:id="rId8" w:history="1">
              <w:r w:rsidR="004E1AE9" w:rsidRPr="00996D23">
                <w:rPr>
                  <w:rStyle w:val="a5"/>
                  <w:rFonts w:asciiTheme="majorHAnsi" w:hAnsiTheme="majorHAnsi"/>
                  <w:lang w:val="en-US"/>
                </w:rPr>
                <w:t>buh</w:t>
              </w:r>
              <w:r w:rsidR="004E1AE9" w:rsidRPr="00996D23">
                <w:rPr>
                  <w:rStyle w:val="a5"/>
                  <w:rFonts w:asciiTheme="majorHAnsi" w:hAnsiTheme="majorHAnsi"/>
                </w:rPr>
                <w:t>@</w:t>
              </w:r>
              <w:r w:rsidR="004E1AE9" w:rsidRPr="00996D23">
                <w:rPr>
                  <w:rStyle w:val="a5"/>
                  <w:rFonts w:asciiTheme="majorHAnsi" w:hAnsiTheme="majorHAnsi"/>
                  <w:lang w:val="en-US"/>
                </w:rPr>
                <w:t>palitra</w:t>
              </w:r>
              <w:r w:rsidR="004E1AE9" w:rsidRPr="004E1AE9">
                <w:rPr>
                  <w:rStyle w:val="a5"/>
                  <w:rFonts w:asciiTheme="majorHAnsi" w:hAnsiTheme="majorHAnsi"/>
                </w:rPr>
                <w:t>-</w:t>
              </w:r>
              <w:r w:rsidR="004E1AE9" w:rsidRPr="00996D23">
                <w:rPr>
                  <w:rStyle w:val="a5"/>
                  <w:rFonts w:asciiTheme="majorHAnsi" w:hAnsiTheme="majorHAnsi"/>
                  <w:lang w:val="en-US"/>
                </w:rPr>
                <w:t>sv</w:t>
              </w:r>
              <w:r w:rsidR="004E1AE9" w:rsidRPr="004E1AE9">
                <w:rPr>
                  <w:rStyle w:val="a5"/>
                  <w:rFonts w:asciiTheme="majorHAnsi" w:hAnsiTheme="majorHAnsi"/>
                </w:rPr>
                <w:t>.</w:t>
              </w:r>
              <w:r w:rsidR="004E1AE9" w:rsidRPr="00996D23">
                <w:rPr>
                  <w:rStyle w:val="a5"/>
                  <w:rFonts w:asciiTheme="majorHAnsi" w:hAnsiTheme="majorHAnsi"/>
                  <w:lang w:val="en-US"/>
                </w:rPr>
                <w:t>by</w:t>
              </w:r>
            </w:hyperlink>
            <w:r w:rsidR="004E1AE9" w:rsidRPr="004E1AE9">
              <w:rPr>
                <w:rFonts w:asciiTheme="majorHAnsi" w:hAnsiTheme="majorHAnsi"/>
              </w:rPr>
              <w:t xml:space="preserve"> </w:t>
            </w:r>
            <w:r w:rsidR="004E1AE9">
              <w:rPr>
                <w:rFonts w:asciiTheme="majorHAnsi" w:hAnsiTheme="majorHAnsi"/>
              </w:rPr>
              <w:t xml:space="preserve">для отчетов  </w:t>
            </w:r>
          </w:p>
          <w:p w:rsidR="00C776FA" w:rsidRDefault="00C776FA" w:rsidP="00B72B14">
            <w:pPr>
              <w:spacing w:before="0" w:after="0"/>
              <w:jc w:val="both"/>
              <w:rPr>
                <w:rFonts w:asciiTheme="majorHAnsi" w:hAnsiTheme="majorHAnsi"/>
              </w:rPr>
            </w:pPr>
            <w:r w:rsidRPr="007524C2">
              <w:rPr>
                <w:rFonts w:asciiTheme="majorHAnsi" w:hAnsiTheme="majorHAnsi"/>
              </w:rPr>
              <w:t>+375</w:t>
            </w:r>
            <w:r w:rsidR="004E1AE9">
              <w:rPr>
                <w:rFonts w:asciiTheme="majorHAnsi" w:hAnsiTheme="majorHAnsi"/>
              </w:rPr>
              <w:t> </w:t>
            </w:r>
            <w:r w:rsidRPr="007524C2">
              <w:rPr>
                <w:rFonts w:asciiTheme="majorHAnsi" w:hAnsiTheme="majorHAnsi"/>
              </w:rPr>
              <w:t>445</w:t>
            </w:r>
            <w:r w:rsidR="004E1AE9">
              <w:rPr>
                <w:rFonts w:asciiTheme="majorHAnsi" w:hAnsiTheme="majorHAnsi"/>
              </w:rPr>
              <w:t xml:space="preserve"> </w:t>
            </w:r>
            <w:r w:rsidRPr="007524C2">
              <w:rPr>
                <w:rFonts w:asciiTheme="majorHAnsi" w:hAnsiTheme="majorHAnsi"/>
              </w:rPr>
              <w:t>995122</w:t>
            </w:r>
          </w:p>
          <w:p w:rsidR="00CF2179" w:rsidRPr="007524C2" w:rsidRDefault="00CF2179" w:rsidP="00CF2179">
            <w:pPr>
              <w:spacing w:before="0" w:after="0"/>
              <w:jc w:val="both"/>
              <w:rPr>
                <w:rFonts w:asciiTheme="majorHAnsi" w:hAnsiTheme="majorHAnsi"/>
              </w:rPr>
            </w:pPr>
          </w:p>
          <w:p w:rsidR="00CF2179" w:rsidRPr="007524C2" w:rsidRDefault="00CF2179" w:rsidP="00CF2179">
            <w:pPr>
              <w:spacing w:before="0" w:after="0"/>
              <w:jc w:val="both"/>
              <w:rPr>
                <w:rFonts w:asciiTheme="majorHAnsi" w:hAnsiTheme="majorHAnsi"/>
              </w:rPr>
            </w:pPr>
          </w:p>
          <w:p w:rsidR="00CF2179" w:rsidRPr="007524C2" w:rsidRDefault="00CF2179" w:rsidP="00CF2179">
            <w:pPr>
              <w:spacing w:before="0" w:after="0"/>
              <w:jc w:val="both"/>
              <w:rPr>
                <w:rFonts w:asciiTheme="majorHAnsi" w:hAnsiTheme="majorHAnsi"/>
              </w:rPr>
            </w:pPr>
          </w:p>
          <w:p w:rsidR="00CF2179" w:rsidRPr="007524C2" w:rsidRDefault="00CF2179" w:rsidP="00CF2179">
            <w:pPr>
              <w:spacing w:after="0"/>
              <w:jc w:val="both"/>
              <w:rPr>
                <w:rFonts w:asciiTheme="majorHAnsi" w:hAnsiTheme="majorHAnsi"/>
              </w:rPr>
            </w:pPr>
            <w:r w:rsidRPr="007524C2">
              <w:rPr>
                <w:rFonts w:asciiTheme="majorHAnsi" w:hAnsiTheme="majorHAnsi"/>
              </w:rPr>
              <w:t xml:space="preserve"> </w:t>
            </w:r>
            <w:r w:rsidR="00F25157" w:rsidRPr="007524C2">
              <w:rPr>
                <w:rFonts w:asciiTheme="majorHAnsi" w:hAnsiTheme="majorHAnsi"/>
              </w:rPr>
              <w:t>Директор _</w:t>
            </w:r>
            <w:r w:rsidRPr="007524C2">
              <w:rPr>
                <w:rFonts w:asciiTheme="majorHAnsi" w:hAnsiTheme="majorHAnsi"/>
              </w:rPr>
              <w:t xml:space="preserve">_________________    Н.Л. Кузьменко                                                                                         </w:t>
            </w:r>
          </w:p>
          <w:p w:rsidR="00896E6C" w:rsidRPr="007524C2" w:rsidRDefault="00896E6C" w:rsidP="00CF19C9">
            <w:pPr>
              <w:spacing w:before="0" w:after="0"/>
              <w:jc w:val="both"/>
              <w:rPr>
                <w:rFonts w:asciiTheme="majorHAnsi" w:hAnsiTheme="majorHAnsi"/>
              </w:rPr>
            </w:pPr>
          </w:p>
        </w:tc>
        <w:tc>
          <w:tcPr>
            <w:tcW w:w="4786" w:type="dxa"/>
          </w:tcPr>
          <w:p w:rsidR="003135A0" w:rsidRPr="007524C2" w:rsidRDefault="003135A0" w:rsidP="00CF2179">
            <w:pPr>
              <w:spacing w:after="0"/>
              <w:jc w:val="both"/>
              <w:rPr>
                <w:rFonts w:asciiTheme="majorHAnsi" w:hAnsiTheme="majorHAnsi"/>
              </w:rPr>
            </w:pPr>
          </w:p>
        </w:tc>
      </w:tr>
    </w:tbl>
    <w:p w:rsidR="009222EC" w:rsidRPr="007524C2" w:rsidRDefault="009222EC" w:rsidP="00CF19C9">
      <w:pPr>
        <w:spacing w:after="0" w:line="240" w:lineRule="auto"/>
        <w:ind w:firstLine="709"/>
        <w:jc w:val="both"/>
        <w:rPr>
          <w:rFonts w:asciiTheme="majorHAnsi" w:hAnsiTheme="majorHAnsi" w:cs="Times New Roman"/>
          <w:sz w:val="20"/>
          <w:szCs w:val="20"/>
        </w:rPr>
      </w:pPr>
    </w:p>
    <w:p w:rsidR="009222EC" w:rsidRPr="007524C2" w:rsidRDefault="009222EC" w:rsidP="00CF19C9">
      <w:pPr>
        <w:spacing w:after="0" w:line="240" w:lineRule="auto"/>
        <w:ind w:firstLine="709"/>
        <w:jc w:val="both"/>
        <w:rPr>
          <w:rFonts w:asciiTheme="majorHAnsi" w:hAnsiTheme="majorHAnsi" w:cs="Times New Roman"/>
          <w:sz w:val="20"/>
          <w:szCs w:val="20"/>
        </w:rPr>
      </w:pPr>
    </w:p>
    <w:p w:rsidR="009356C3" w:rsidRPr="007524C2" w:rsidRDefault="009356C3" w:rsidP="00CF19C9">
      <w:pPr>
        <w:spacing w:after="0" w:line="240" w:lineRule="auto"/>
        <w:ind w:firstLine="708"/>
        <w:jc w:val="both"/>
        <w:rPr>
          <w:rFonts w:asciiTheme="majorHAnsi" w:hAnsiTheme="majorHAnsi" w:cs="Times New Roman"/>
          <w:sz w:val="20"/>
          <w:szCs w:val="20"/>
        </w:rPr>
      </w:pPr>
    </w:p>
    <w:p w:rsidR="001B71C5" w:rsidRPr="007524C2" w:rsidRDefault="001B71C5" w:rsidP="00CF19C9">
      <w:pPr>
        <w:spacing w:after="0" w:line="240" w:lineRule="auto"/>
        <w:jc w:val="both"/>
        <w:rPr>
          <w:rFonts w:asciiTheme="majorHAnsi" w:hAnsiTheme="majorHAnsi" w:cs="Times New Roman"/>
          <w:sz w:val="20"/>
          <w:szCs w:val="20"/>
        </w:rPr>
      </w:pPr>
    </w:p>
    <w:p w:rsidR="00E23DCB" w:rsidRPr="007524C2" w:rsidRDefault="00E23DCB" w:rsidP="00CF19C9">
      <w:pPr>
        <w:pStyle w:val="a3"/>
        <w:spacing w:after="0" w:line="240" w:lineRule="auto"/>
        <w:ind w:left="0" w:firstLine="709"/>
        <w:jc w:val="both"/>
        <w:rPr>
          <w:rFonts w:asciiTheme="majorHAnsi" w:hAnsiTheme="majorHAnsi" w:cs="Times New Roman"/>
          <w:sz w:val="20"/>
          <w:szCs w:val="20"/>
        </w:rPr>
      </w:pPr>
    </w:p>
    <w:p w:rsidR="00B21543" w:rsidRPr="007524C2" w:rsidRDefault="00B21543" w:rsidP="00CF19C9">
      <w:pPr>
        <w:spacing w:after="0" w:line="240" w:lineRule="auto"/>
        <w:ind w:firstLine="709"/>
        <w:jc w:val="both"/>
        <w:rPr>
          <w:rFonts w:asciiTheme="majorHAnsi" w:hAnsiTheme="majorHAnsi" w:cs="Times New Roman"/>
          <w:sz w:val="20"/>
          <w:szCs w:val="20"/>
        </w:rPr>
      </w:pPr>
    </w:p>
    <w:p w:rsidR="00CA5D17" w:rsidRPr="007524C2" w:rsidRDefault="00CA5D17" w:rsidP="00CF19C9">
      <w:pPr>
        <w:spacing w:after="0" w:line="240" w:lineRule="auto"/>
        <w:ind w:firstLine="709"/>
        <w:jc w:val="both"/>
        <w:rPr>
          <w:rFonts w:asciiTheme="majorHAnsi" w:hAnsiTheme="majorHAnsi" w:cs="Times New Roman"/>
          <w:sz w:val="20"/>
          <w:szCs w:val="20"/>
        </w:rPr>
      </w:pPr>
    </w:p>
    <w:p w:rsidR="00CA5D17" w:rsidRPr="007524C2" w:rsidRDefault="00CA5D17" w:rsidP="00CF19C9">
      <w:pPr>
        <w:spacing w:after="0" w:line="240" w:lineRule="auto"/>
        <w:ind w:firstLine="709"/>
        <w:jc w:val="both"/>
        <w:rPr>
          <w:rFonts w:asciiTheme="majorHAnsi" w:hAnsiTheme="majorHAnsi" w:cs="Times New Roman"/>
          <w:sz w:val="20"/>
          <w:szCs w:val="20"/>
        </w:rPr>
      </w:pPr>
    </w:p>
    <w:p w:rsidR="00CA5D17" w:rsidRPr="007524C2" w:rsidRDefault="00CA5D17" w:rsidP="00CF19C9">
      <w:pPr>
        <w:spacing w:after="0" w:line="240" w:lineRule="auto"/>
        <w:ind w:firstLine="709"/>
        <w:jc w:val="both"/>
        <w:rPr>
          <w:rFonts w:asciiTheme="majorHAnsi" w:hAnsiTheme="majorHAnsi" w:cs="Times New Roman"/>
          <w:sz w:val="20"/>
          <w:szCs w:val="20"/>
        </w:rPr>
      </w:pPr>
    </w:p>
    <w:p w:rsidR="00CA5D17" w:rsidRPr="007524C2" w:rsidRDefault="00CA5D17" w:rsidP="00CF19C9">
      <w:pPr>
        <w:spacing w:after="0" w:line="240" w:lineRule="auto"/>
        <w:ind w:firstLine="709"/>
        <w:jc w:val="both"/>
        <w:rPr>
          <w:rFonts w:asciiTheme="majorHAnsi" w:hAnsiTheme="majorHAnsi" w:cs="Times New Roman"/>
          <w:sz w:val="20"/>
          <w:szCs w:val="20"/>
        </w:rPr>
      </w:pPr>
    </w:p>
    <w:p w:rsidR="009755A2" w:rsidRPr="007524C2" w:rsidRDefault="009755A2" w:rsidP="00CF19C9">
      <w:pPr>
        <w:spacing w:after="0" w:line="240" w:lineRule="auto"/>
        <w:ind w:firstLine="709"/>
        <w:jc w:val="both"/>
        <w:rPr>
          <w:rFonts w:asciiTheme="majorHAnsi" w:hAnsiTheme="majorHAnsi" w:cs="Times New Roman"/>
          <w:sz w:val="20"/>
          <w:szCs w:val="20"/>
        </w:rPr>
      </w:pPr>
    </w:p>
    <w:p w:rsidR="009755A2" w:rsidRPr="007524C2" w:rsidRDefault="009755A2" w:rsidP="00CF19C9">
      <w:pPr>
        <w:spacing w:after="0" w:line="240" w:lineRule="auto"/>
        <w:ind w:firstLine="709"/>
        <w:jc w:val="both"/>
        <w:rPr>
          <w:rFonts w:asciiTheme="majorHAnsi" w:hAnsiTheme="majorHAnsi" w:cs="Times New Roman"/>
          <w:sz w:val="20"/>
          <w:szCs w:val="20"/>
        </w:rPr>
      </w:pPr>
    </w:p>
    <w:p w:rsidR="009755A2" w:rsidRPr="007524C2" w:rsidRDefault="009755A2" w:rsidP="00CF19C9">
      <w:pPr>
        <w:spacing w:after="0" w:line="240" w:lineRule="auto"/>
        <w:ind w:firstLine="709"/>
        <w:jc w:val="both"/>
        <w:rPr>
          <w:rFonts w:asciiTheme="majorHAnsi" w:hAnsiTheme="majorHAnsi" w:cs="Times New Roman"/>
          <w:sz w:val="20"/>
          <w:szCs w:val="20"/>
        </w:rPr>
      </w:pPr>
    </w:p>
    <w:p w:rsidR="009755A2" w:rsidRPr="007524C2" w:rsidRDefault="009755A2" w:rsidP="00CF19C9">
      <w:pPr>
        <w:spacing w:after="0" w:line="240" w:lineRule="auto"/>
        <w:ind w:firstLine="709"/>
        <w:jc w:val="both"/>
        <w:rPr>
          <w:rFonts w:asciiTheme="majorHAnsi" w:hAnsiTheme="majorHAnsi" w:cs="Times New Roman"/>
          <w:sz w:val="20"/>
          <w:szCs w:val="20"/>
        </w:rPr>
      </w:pPr>
    </w:p>
    <w:p w:rsidR="009755A2" w:rsidRPr="007524C2" w:rsidRDefault="009755A2" w:rsidP="00CF19C9">
      <w:pPr>
        <w:spacing w:after="0" w:line="240" w:lineRule="auto"/>
        <w:ind w:firstLine="709"/>
        <w:jc w:val="both"/>
        <w:rPr>
          <w:rFonts w:asciiTheme="majorHAnsi" w:hAnsiTheme="majorHAnsi" w:cs="Times New Roman"/>
          <w:sz w:val="20"/>
          <w:szCs w:val="20"/>
        </w:rPr>
      </w:pPr>
    </w:p>
    <w:p w:rsidR="009755A2" w:rsidRPr="007524C2" w:rsidRDefault="009755A2" w:rsidP="00CF19C9">
      <w:pPr>
        <w:spacing w:after="0" w:line="240" w:lineRule="auto"/>
        <w:ind w:firstLine="709"/>
        <w:jc w:val="both"/>
        <w:rPr>
          <w:rFonts w:asciiTheme="majorHAnsi" w:hAnsiTheme="majorHAnsi" w:cs="Times New Roman"/>
          <w:sz w:val="20"/>
          <w:szCs w:val="20"/>
        </w:rPr>
      </w:pPr>
    </w:p>
    <w:p w:rsidR="009755A2" w:rsidRPr="007524C2" w:rsidRDefault="009755A2" w:rsidP="00CF19C9">
      <w:pPr>
        <w:spacing w:after="0" w:line="240" w:lineRule="auto"/>
        <w:ind w:firstLine="709"/>
        <w:jc w:val="both"/>
        <w:rPr>
          <w:rFonts w:asciiTheme="majorHAnsi" w:hAnsiTheme="majorHAnsi" w:cs="Times New Roman"/>
          <w:sz w:val="20"/>
          <w:szCs w:val="20"/>
        </w:rPr>
      </w:pPr>
    </w:p>
    <w:p w:rsidR="009755A2" w:rsidRPr="007524C2" w:rsidRDefault="009755A2" w:rsidP="00CF19C9">
      <w:pPr>
        <w:spacing w:after="0" w:line="240" w:lineRule="auto"/>
        <w:ind w:firstLine="709"/>
        <w:jc w:val="both"/>
        <w:rPr>
          <w:rFonts w:asciiTheme="majorHAnsi" w:hAnsiTheme="majorHAnsi" w:cs="Times New Roman"/>
          <w:sz w:val="20"/>
          <w:szCs w:val="20"/>
        </w:rPr>
      </w:pPr>
    </w:p>
    <w:p w:rsidR="009755A2" w:rsidRPr="007524C2" w:rsidRDefault="009755A2" w:rsidP="00CF19C9">
      <w:pPr>
        <w:spacing w:after="0" w:line="240" w:lineRule="auto"/>
        <w:ind w:firstLine="709"/>
        <w:jc w:val="both"/>
        <w:rPr>
          <w:rFonts w:asciiTheme="majorHAnsi" w:hAnsiTheme="majorHAnsi" w:cs="Times New Roman"/>
          <w:sz w:val="20"/>
          <w:szCs w:val="20"/>
        </w:rPr>
      </w:pPr>
    </w:p>
    <w:p w:rsidR="009755A2" w:rsidRPr="007524C2" w:rsidRDefault="009755A2" w:rsidP="00CF19C9">
      <w:pPr>
        <w:spacing w:after="0" w:line="240" w:lineRule="auto"/>
        <w:ind w:firstLine="709"/>
        <w:jc w:val="both"/>
        <w:rPr>
          <w:rFonts w:asciiTheme="majorHAnsi" w:hAnsiTheme="majorHAnsi" w:cs="Times New Roman"/>
          <w:sz w:val="20"/>
          <w:szCs w:val="20"/>
        </w:rPr>
      </w:pPr>
    </w:p>
    <w:p w:rsidR="009755A2" w:rsidRPr="007524C2" w:rsidRDefault="009755A2" w:rsidP="00CF19C9">
      <w:pPr>
        <w:spacing w:after="0" w:line="240" w:lineRule="auto"/>
        <w:ind w:firstLine="709"/>
        <w:jc w:val="both"/>
        <w:rPr>
          <w:rFonts w:asciiTheme="majorHAnsi" w:hAnsiTheme="majorHAnsi" w:cs="Times New Roman"/>
          <w:sz w:val="20"/>
          <w:szCs w:val="20"/>
        </w:rPr>
      </w:pPr>
    </w:p>
    <w:p w:rsidR="009755A2" w:rsidRPr="007524C2" w:rsidRDefault="009755A2" w:rsidP="00CF19C9">
      <w:pPr>
        <w:spacing w:after="0" w:line="240" w:lineRule="auto"/>
        <w:ind w:firstLine="709"/>
        <w:jc w:val="both"/>
        <w:rPr>
          <w:rFonts w:asciiTheme="majorHAnsi" w:hAnsiTheme="majorHAnsi" w:cs="Times New Roman"/>
          <w:sz w:val="20"/>
          <w:szCs w:val="20"/>
        </w:rPr>
      </w:pPr>
    </w:p>
    <w:p w:rsidR="009755A2" w:rsidRPr="007524C2" w:rsidRDefault="009755A2" w:rsidP="00CF19C9">
      <w:pPr>
        <w:spacing w:after="0" w:line="240" w:lineRule="auto"/>
        <w:ind w:firstLine="709"/>
        <w:jc w:val="both"/>
        <w:rPr>
          <w:rFonts w:asciiTheme="majorHAnsi" w:hAnsiTheme="majorHAnsi" w:cs="Times New Roman"/>
          <w:sz w:val="20"/>
          <w:szCs w:val="20"/>
        </w:rPr>
      </w:pPr>
    </w:p>
    <w:p w:rsidR="009755A2" w:rsidRDefault="009755A2" w:rsidP="00CF19C9">
      <w:pPr>
        <w:spacing w:after="0" w:line="240" w:lineRule="auto"/>
        <w:ind w:firstLine="709"/>
        <w:jc w:val="both"/>
        <w:rPr>
          <w:rFonts w:asciiTheme="majorHAnsi" w:hAnsiTheme="majorHAnsi" w:cs="Times New Roman"/>
          <w:sz w:val="20"/>
          <w:szCs w:val="20"/>
        </w:rPr>
      </w:pPr>
    </w:p>
    <w:p w:rsidR="009755A2" w:rsidRPr="007524C2" w:rsidRDefault="009755A2" w:rsidP="009755A2">
      <w:pPr>
        <w:tabs>
          <w:tab w:val="left" w:pos="1425"/>
        </w:tabs>
        <w:spacing w:after="0" w:line="240" w:lineRule="auto"/>
        <w:jc w:val="right"/>
        <w:rPr>
          <w:rFonts w:asciiTheme="majorHAnsi" w:eastAsia="Times New Roman" w:hAnsiTheme="majorHAnsi" w:cs="Times New Roman"/>
          <w:sz w:val="20"/>
          <w:szCs w:val="20"/>
          <w:lang w:eastAsia="ru-RU"/>
        </w:rPr>
      </w:pPr>
      <w:bookmarkStart w:id="0" w:name="_GoBack"/>
      <w:bookmarkEnd w:id="0"/>
      <w:r w:rsidRPr="007524C2">
        <w:rPr>
          <w:rFonts w:asciiTheme="majorHAnsi" w:eastAsia="Times New Roman" w:hAnsiTheme="majorHAnsi" w:cs="Times New Roman"/>
          <w:sz w:val="20"/>
          <w:szCs w:val="20"/>
          <w:lang w:eastAsia="ru-RU"/>
        </w:rPr>
        <w:lastRenderedPageBreak/>
        <w:t>Приложение 1 к договору комиссии</w:t>
      </w:r>
    </w:p>
    <w:p w:rsidR="009755A2" w:rsidRPr="007524C2" w:rsidRDefault="009755A2" w:rsidP="009755A2">
      <w:pPr>
        <w:tabs>
          <w:tab w:val="left" w:pos="1425"/>
        </w:tabs>
        <w:spacing w:after="0" w:line="240" w:lineRule="auto"/>
        <w:jc w:val="right"/>
        <w:rPr>
          <w:rFonts w:asciiTheme="majorHAnsi" w:eastAsia="Times New Roman" w:hAnsiTheme="majorHAnsi" w:cs="Times New Roman"/>
          <w:sz w:val="20"/>
          <w:szCs w:val="20"/>
          <w:lang w:eastAsia="ru-RU"/>
        </w:rPr>
      </w:pPr>
      <w:r w:rsidRPr="007524C2">
        <w:rPr>
          <w:rFonts w:asciiTheme="majorHAnsi" w:eastAsia="Times New Roman" w:hAnsiTheme="majorHAnsi" w:cs="Times New Roman"/>
          <w:sz w:val="20"/>
          <w:szCs w:val="20"/>
          <w:lang w:eastAsia="ru-RU"/>
        </w:rPr>
        <w:t>№____________ от ______________</w:t>
      </w:r>
    </w:p>
    <w:p w:rsidR="009755A2" w:rsidRPr="007524C2" w:rsidRDefault="009755A2" w:rsidP="009755A2">
      <w:pPr>
        <w:tabs>
          <w:tab w:val="left" w:pos="1425"/>
        </w:tabs>
        <w:spacing w:after="0" w:line="240" w:lineRule="auto"/>
        <w:jc w:val="right"/>
        <w:rPr>
          <w:rFonts w:asciiTheme="majorHAnsi" w:eastAsia="Times New Roman" w:hAnsiTheme="majorHAnsi" w:cs="Times New Roman"/>
          <w:sz w:val="20"/>
          <w:szCs w:val="20"/>
          <w:lang w:eastAsia="ru-RU"/>
        </w:rPr>
      </w:pPr>
    </w:p>
    <w:p w:rsidR="009755A2" w:rsidRPr="007524C2" w:rsidRDefault="009755A2" w:rsidP="009755A2">
      <w:pPr>
        <w:tabs>
          <w:tab w:val="left" w:pos="1425"/>
        </w:tabs>
        <w:spacing w:after="0" w:line="240" w:lineRule="auto"/>
        <w:jc w:val="center"/>
        <w:rPr>
          <w:rFonts w:asciiTheme="majorHAnsi" w:eastAsia="Times New Roman" w:hAnsiTheme="majorHAnsi" w:cs="Times New Roman"/>
          <w:b/>
          <w:sz w:val="20"/>
          <w:szCs w:val="20"/>
          <w:lang w:eastAsia="ru-RU"/>
        </w:rPr>
      </w:pPr>
      <w:r w:rsidRPr="007524C2">
        <w:rPr>
          <w:rFonts w:asciiTheme="majorHAnsi" w:eastAsia="Times New Roman" w:hAnsiTheme="majorHAnsi" w:cs="Times New Roman"/>
          <w:i/>
          <w:sz w:val="20"/>
          <w:szCs w:val="20"/>
          <w:lang w:eastAsia="ru-RU"/>
        </w:rPr>
        <w:t xml:space="preserve">ЗАПОЛНЯЕТСЯ НА ФИРМЕННОМ  БЛАНКЕ </w:t>
      </w:r>
      <w:r w:rsidR="00F25157">
        <w:rPr>
          <w:rFonts w:asciiTheme="majorHAnsi" w:eastAsia="Times New Roman" w:hAnsiTheme="majorHAnsi" w:cs="Times New Roman"/>
          <w:i/>
          <w:sz w:val="20"/>
          <w:szCs w:val="20"/>
          <w:lang w:eastAsia="ru-RU"/>
        </w:rPr>
        <w:t>КОМИ</w:t>
      </w:r>
      <w:r w:rsidR="004E1AE9">
        <w:rPr>
          <w:rFonts w:asciiTheme="majorHAnsi" w:eastAsia="Times New Roman" w:hAnsiTheme="majorHAnsi" w:cs="Times New Roman"/>
          <w:i/>
          <w:sz w:val="20"/>
          <w:szCs w:val="20"/>
          <w:lang w:eastAsia="ru-RU"/>
        </w:rPr>
        <w:t>С</w:t>
      </w:r>
      <w:r w:rsidR="00F25157">
        <w:rPr>
          <w:rFonts w:asciiTheme="majorHAnsi" w:eastAsia="Times New Roman" w:hAnsiTheme="majorHAnsi" w:cs="Times New Roman"/>
          <w:i/>
          <w:sz w:val="20"/>
          <w:szCs w:val="20"/>
          <w:lang w:eastAsia="ru-RU"/>
        </w:rPr>
        <w:t>СИОНЕРА</w:t>
      </w:r>
    </w:p>
    <w:p w:rsidR="009755A2" w:rsidRPr="007524C2" w:rsidRDefault="009755A2" w:rsidP="009755A2">
      <w:pPr>
        <w:tabs>
          <w:tab w:val="left" w:pos="1425"/>
        </w:tabs>
        <w:spacing w:after="0" w:line="240" w:lineRule="auto"/>
        <w:jc w:val="center"/>
        <w:rPr>
          <w:rFonts w:asciiTheme="majorHAnsi" w:eastAsia="Times New Roman" w:hAnsiTheme="majorHAnsi" w:cs="Times New Roman"/>
          <w:b/>
          <w:sz w:val="20"/>
          <w:szCs w:val="20"/>
          <w:lang w:eastAsia="ru-RU"/>
        </w:rPr>
      </w:pPr>
    </w:p>
    <w:p w:rsidR="009755A2" w:rsidRPr="007524C2" w:rsidRDefault="009755A2" w:rsidP="009755A2">
      <w:pPr>
        <w:tabs>
          <w:tab w:val="left" w:pos="1425"/>
        </w:tabs>
        <w:spacing w:after="0" w:line="240" w:lineRule="auto"/>
        <w:jc w:val="center"/>
        <w:rPr>
          <w:rFonts w:asciiTheme="majorHAnsi" w:eastAsia="Times New Roman" w:hAnsiTheme="majorHAnsi" w:cs="Times New Roman"/>
          <w:sz w:val="20"/>
          <w:szCs w:val="20"/>
          <w:lang w:eastAsia="ru-RU"/>
        </w:rPr>
      </w:pPr>
      <w:r w:rsidRPr="007524C2">
        <w:rPr>
          <w:rFonts w:asciiTheme="majorHAnsi" w:eastAsia="Times New Roman" w:hAnsiTheme="majorHAnsi" w:cs="Times New Roman"/>
          <w:b/>
          <w:sz w:val="20"/>
          <w:szCs w:val="20"/>
          <w:lang w:eastAsia="ru-RU"/>
        </w:rPr>
        <w:t>ЗАЯВКА  НА БРОНИРОВАНИЕ</w:t>
      </w:r>
      <w:r w:rsidRPr="007524C2">
        <w:rPr>
          <w:rFonts w:asciiTheme="majorHAnsi" w:eastAsia="Times New Roman" w:hAnsiTheme="majorHAnsi" w:cs="Times New Roman"/>
          <w:sz w:val="20"/>
          <w:szCs w:val="20"/>
          <w:lang w:eastAsia="ru-RU"/>
        </w:rPr>
        <w:t xml:space="preserve">  </w:t>
      </w:r>
    </w:p>
    <w:p w:rsidR="009755A2" w:rsidRPr="007524C2" w:rsidRDefault="009755A2" w:rsidP="009755A2">
      <w:pPr>
        <w:tabs>
          <w:tab w:val="left" w:pos="1425"/>
        </w:tabs>
        <w:spacing w:after="0" w:line="240" w:lineRule="auto"/>
        <w:jc w:val="center"/>
        <w:rPr>
          <w:rFonts w:asciiTheme="majorHAnsi" w:eastAsia="Times New Roman" w:hAnsiTheme="majorHAnsi" w:cs="Times New Roman"/>
          <w:b/>
          <w:sz w:val="20"/>
          <w:szCs w:val="20"/>
          <w:lang w:eastAsia="ru-RU"/>
        </w:rPr>
      </w:pPr>
    </w:p>
    <w:tbl>
      <w:tblPr>
        <w:tblW w:w="9781" w:type="dxa"/>
        <w:tblInd w:w="108" w:type="dxa"/>
        <w:tblLayout w:type="fixed"/>
        <w:tblCellMar>
          <w:left w:w="10" w:type="dxa"/>
          <w:right w:w="10" w:type="dxa"/>
        </w:tblCellMar>
        <w:tblLook w:val="0000" w:firstRow="0" w:lastRow="0" w:firstColumn="0" w:lastColumn="0" w:noHBand="0" w:noVBand="0"/>
      </w:tblPr>
      <w:tblGrid>
        <w:gridCol w:w="567"/>
        <w:gridCol w:w="1625"/>
        <w:gridCol w:w="242"/>
        <w:gridCol w:w="685"/>
        <w:gridCol w:w="1352"/>
        <w:gridCol w:w="1559"/>
        <w:gridCol w:w="207"/>
        <w:gridCol w:w="1636"/>
        <w:gridCol w:w="1908"/>
      </w:tblGrid>
      <w:tr w:rsidR="009755A2" w:rsidRPr="007524C2" w:rsidTr="00583BB9">
        <w:tc>
          <w:tcPr>
            <w:tcW w:w="2192" w:type="dxa"/>
            <w:gridSpan w:val="2"/>
            <w:tcBorders>
              <w:top w:val="single" w:sz="4" w:space="0" w:color="000000"/>
              <w:left w:val="single" w:sz="8" w:space="0" w:color="000000"/>
              <w:bottom w:val="single" w:sz="4" w:space="0" w:color="000000"/>
              <w:right w:val="single" w:sz="0" w:space="0" w:color="000000"/>
            </w:tcBorders>
            <w:shd w:val="clear" w:color="auto" w:fill="auto"/>
            <w:tcMar>
              <w:left w:w="108" w:type="dxa"/>
              <w:right w:w="108" w:type="dxa"/>
            </w:tcMar>
          </w:tcPr>
          <w:p w:rsidR="009755A2" w:rsidRPr="007524C2" w:rsidRDefault="009755A2" w:rsidP="009755A2">
            <w:pPr>
              <w:spacing w:after="0" w:line="240" w:lineRule="auto"/>
              <w:rPr>
                <w:rFonts w:asciiTheme="majorHAnsi" w:eastAsia="Times New Roman" w:hAnsiTheme="majorHAnsi" w:cs="Times New Roman"/>
                <w:sz w:val="20"/>
                <w:szCs w:val="20"/>
                <w:lang w:eastAsia="ru-RU"/>
              </w:rPr>
            </w:pPr>
            <w:r w:rsidRPr="007524C2">
              <w:rPr>
                <w:rFonts w:asciiTheme="majorHAnsi" w:eastAsia="Times New Roman" w:hAnsiTheme="majorHAnsi" w:cs="Times New Roman"/>
                <w:sz w:val="20"/>
                <w:szCs w:val="20"/>
                <w:lang w:eastAsia="ru-RU"/>
              </w:rPr>
              <w:t xml:space="preserve">Туроператор  </w:t>
            </w:r>
          </w:p>
        </w:tc>
        <w:tc>
          <w:tcPr>
            <w:tcW w:w="7589" w:type="dxa"/>
            <w:gridSpan w:val="7"/>
            <w:tcBorders>
              <w:top w:val="single" w:sz="4" w:space="0" w:color="000000"/>
              <w:left w:val="single" w:sz="0" w:space="0" w:color="000000"/>
              <w:bottom w:val="single" w:sz="4" w:space="0" w:color="000000"/>
              <w:right w:val="single" w:sz="8" w:space="0" w:color="000000"/>
            </w:tcBorders>
            <w:shd w:val="clear" w:color="auto" w:fill="auto"/>
            <w:tcMar>
              <w:left w:w="108" w:type="dxa"/>
              <w:right w:w="108" w:type="dxa"/>
            </w:tcMar>
          </w:tcPr>
          <w:p w:rsidR="009755A2" w:rsidRPr="007524C2" w:rsidRDefault="009755A2" w:rsidP="009755A2">
            <w:pPr>
              <w:spacing w:after="0" w:line="240" w:lineRule="auto"/>
              <w:rPr>
                <w:rFonts w:asciiTheme="majorHAnsi" w:eastAsia="Times New Roman" w:hAnsiTheme="majorHAnsi" w:cs="Times New Roman"/>
                <w:sz w:val="20"/>
                <w:szCs w:val="20"/>
                <w:lang w:eastAsia="ru-RU"/>
              </w:rPr>
            </w:pPr>
            <w:r w:rsidRPr="007524C2">
              <w:rPr>
                <w:rFonts w:asciiTheme="majorHAnsi" w:eastAsia="Times New Roman" w:hAnsiTheme="majorHAnsi" w:cs="Times New Roman"/>
                <w:sz w:val="20"/>
                <w:szCs w:val="20"/>
                <w:lang w:eastAsia="ru-RU"/>
              </w:rPr>
              <w:t>ООО «Туристическая компания «Палитра Тур»</w:t>
            </w:r>
          </w:p>
        </w:tc>
      </w:tr>
      <w:tr w:rsidR="009755A2" w:rsidRPr="007524C2" w:rsidTr="00583BB9">
        <w:tc>
          <w:tcPr>
            <w:tcW w:w="2192" w:type="dxa"/>
            <w:gridSpan w:val="2"/>
            <w:tcBorders>
              <w:top w:val="single" w:sz="8" w:space="0" w:color="000000"/>
              <w:left w:val="single" w:sz="8" w:space="0" w:color="000000"/>
              <w:bottom w:val="single" w:sz="8" w:space="0" w:color="000000"/>
              <w:right w:val="single" w:sz="0" w:space="0" w:color="000000"/>
            </w:tcBorders>
            <w:shd w:val="clear" w:color="auto" w:fill="auto"/>
            <w:tcMar>
              <w:left w:w="108" w:type="dxa"/>
              <w:right w:w="108" w:type="dxa"/>
            </w:tcMar>
          </w:tcPr>
          <w:p w:rsidR="009755A2" w:rsidRPr="007524C2" w:rsidRDefault="009755A2" w:rsidP="009755A2">
            <w:pPr>
              <w:spacing w:after="0" w:line="240" w:lineRule="auto"/>
              <w:rPr>
                <w:rFonts w:asciiTheme="majorHAnsi" w:eastAsia="Times New Roman" w:hAnsiTheme="majorHAnsi" w:cs="Times New Roman"/>
                <w:sz w:val="20"/>
                <w:szCs w:val="20"/>
                <w:lang w:eastAsia="ru-RU"/>
              </w:rPr>
            </w:pPr>
            <w:r w:rsidRPr="007524C2">
              <w:rPr>
                <w:rFonts w:asciiTheme="majorHAnsi" w:eastAsia="Times New Roman" w:hAnsiTheme="majorHAnsi" w:cs="Times New Roman"/>
                <w:sz w:val="20"/>
                <w:szCs w:val="20"/>
                <w:lang w:eastAsia="ru-RU"/>
              </w:rPr>
              <w:t xml:space="preserve">Маршрут тура </w:t>
            </w:r>
          </w:p>
        </w:tc>
        <w:tc>
          <w:tcPr>
            <w:tcW w:w="7589" w:type="dxa"/>
            <w:gridSpan w:val="7"/>
            <w:tcBorders>
              <w:top w:val="single" w:sz="8" w:space="0" w:color="000000"/>
              <w:left w:val="single" w:sz="0" w:space="0" w:color="000000"/>
              <w:bottom w:val="single" w:sz="8" w:space="0" w:color="000000"/>
              <w:right w:val="single" w:sz="8" w:space="0" w:color="000000"/>
            </w:tcBorders>
            <w:shd w:val="clear" w:color="auto" w:fill="auto"/>
            <w:tcMar>
              <w:left w:w="108" w:type="dxa"/>
              <w:right w:w="108" w:type="dxa"/>
            </w:tcMar>
          </w:tcPr>
          <w:p w:rsidR="009755A2" w:rsidRPr="007524C2" w:rsidRDefault="009755A2" w:rsidP="009755A2">
            <w:pPr>
              <w:spacing w:after="0" w:line="240" w:lineRule="auto"/>
              <w:rPr>
                <w:rFonts w:asciiTheme="majorHAnsi" w:eastAsia="Times New Roman" w:hAnsiTheme="majorHAnsi" w:cs="Times New Roman"/>
                <w:sz w:val="20"/>
                <w:szCs w:val="20"/>
                <w:lang w:eastAsia="ru-RU"/>
              </w:rPr>
            </w:pPr>
            <w:r w:rsidRPr="007524C2">
              <w:rPr>
                <w:rFonts w:asciiTheme="majorHAnsi" w:eastAsia="Times New Roman" w:hAnsiTheme="majorHAnsi" w:cs="Times New Roman"/>
                <w:sz w:val="20"/>
                <w:szCs w:val="20"/>
                <w:lang w:eastAsia="ru-RU"/>
              </w:rPr>
              <w:t xml:space="preserve"> </w:t>
            </w:r>
          </w:p>
        </w:tc>
      </w:tr>
      <w:tr w:rsidR="009755A2" w:rsidRPr="007524C2" w:rsidTr="00583BB9">
        <w:trPr>
          <w:trHeight w:val="323"/>
        </w:trPr>
        <w:tc>
          <w:tcPr>
            <w:tcW w:w="2192" w:type="dxa"/>
            <w:gridSpan w:val="2"/>
            <w:vMerge w:val="restart"/>
            <w:tcBorders>
              <w:top w:val="single" w:sz="8" w:space="0" w:color="000000"/>
              <w:left w:val="single" w:sz="8" w:space="0" w:color="000000"/>
              <w:right w:val="single" w:sz="0" w:space="0" w:color="000000"/>
            </w:tcBorders>
            <w:shd w:val="clear" w:color="auto" w:fill="auto"/>
            <w:tcMar>
              <w:left w:w="108" w:type="dxa"/>
              <w:right w:w="108" w:type="dxa"/>
            </w:tcMar>
          </w:tcPr>
          <w:p w:rsidR="009755A2" w:rsidRPr="007524C2" w:rsidRDefault="009755A2" w:rsidP="009755A2">
            <w:pPr>
              <w:spacing w:after="0" w:line="240" w:lineRule="auto"/>
              <w:rPr>
                <w:rFonts w:asciiTheme="majorHAnsi" w:eastAsia="Times New Roman" w:hAnsiTheme="majorHAnsi" w:cs="Times New Roman"/>
                <w:sz w:val="20"/>
                <w:szCs w:val="20"/>
                <w:lang w:eastAsia="ru-RU"/>
              </w:rPr>
            </w:pPr>
            <w:r w:rsidRPr="007524C2">
              <w:rPr>
                <w:rFonts w:asciiTheme="majorHAnsi" w:eastAsia="Times New Roman" w:hAnsiTheme="majorHAnsi" w:cs="Times New Roman"/>
                <w:sz w:val="20"/>
                <w:szCs w:val="20"/>
                <w:lang w:eastAsia="ru-RU"/>
              </w:rPr>
              <w:t xml:space="preserve">Сроки  тура </w:t>
            </w:r>
          </w:p>
        </w:tc>
        <w:tc>
          <w:tcPr>
            <w:tcW w:w="4045" w:type="dxa"/>
            <w:gridSpan w:val="5"/>
            <w:tcBorders>
              <w:top w:val="single" w:sz="8" w:space="0" w:color="000000"/>
              <w:left w:val="single" w:sz="0" w:space="0" w:color="000000"/>
              <w:bottom w:val="single" w:sz="8" w:space="0" w:color="000000"/>
              <w:right w:val="single" w:sz="8" w:space="0" w:color="000000"/>
            </w:tcBorders>
            <w:shd w:val="clear" w:color="auto" w:fill="auto"/>
            <w:tcMar>
              <w:left w:w="108" w:type="dxa"/>
              <w:right w:w="108" w:type="dxa"/>
            </w:tcMar>
          </w:tcPr>
          <w:p w:rsidR="009755A2" w:rsidRPr="007524C2" w:rsidRDefault="009755A2" w:rsidP="009755A2">
            <w:pPr>
              <w:spacing w:after="0" w:line="240" w:lineRule="auto"/>
              <w:jc w:val="center"/>
              <w:rPr>
                <w:rFonts w:asciiTheme="majorHAnsi" w:eastAsia="Times New Roman" w:hAnsiTheme="majorHAnsi" w:cs="Times New Roman"/>
                <w:sz w:val="20"/>
                <w:szCs w:val="20"/>
                <w:lang w:eastAsia="ru-RU"/>
              </w:rPr>
            </w:pPr>
            <w:r w:rsidRPr="007524C2">
              <w:rPr>
                <w:rFonts w:asciiTheme="majorHAnsi" w:eastAsia="Times New Roman" w:hAnsiTheme="majorHAnsi" w:cs="Times New Roman"/>
                <w:sz w:val="20"/>
                <w:szCs w:val="20"/>
                <w:lang w:eastAsia="ru-RU"/>
              </w:rPr>
              <w:t>Дата начала</w:t>
            </w:r>
          </w:p>
        </w:tc>
        <w:tc>
          <w:tcPr>
            <w:tcW w:w="3544" w:type="dxa"/>
            <w:gridSpan w:val="2"/>
            <w:tcBorders>
              <w:top w:val="single" w:sz="2" w:space="0" w:color="000000"/>
              <w:left w:val="single" w:sz="2" w:space="0" w:color="000000"/>
              <w:bottom w:val="single" w:sz="8" w:space="0" w:color="000000"/>
              <w:right w:val="single" w:sz="8" w:space="0" w:color="000000"/>
            </w:tcBorders>
          </w:tcPr>
          <w:p w:rsidR="009755A2" w:rsidRPr="007524C2" w:rsidRDefault="009755A2" w:rsidP="009755A2">
            <w:pPr>
              <w:spacing w:after="0" w:line="240" w:lineRule="auto"/>
              <w:jc w:val="center"/>
              <w:rPr>
                <w:rFonts w:asciiTheme="majorHAnsi" w:eastAsia="Times New Roman" w:hAnsiTheme="majorHAnsi" w:cs="Times New Roman"/>
                <w:sz w:val="20"/>
                <w:szCs w:val="20"/>
                <w:lang w:eastAsia="ru-RU"/>
              </w:rPr>
            </w:pPr>
            <w:r w:rsidRPr="007524C2">
              <w:rPr>
                <w:rFonts w:asciiTheme="majorHAnsi" w:eastAsia="Times New Roman" w:hAnsiTheme="majorHAnsi" w:cs="Times New Roman"/>
                <w:sz w:val="20"/>
                <w:szCs w:val="20"/>
                <w:lang w:eastAsia="ru-RU"/>
              </w:rPr>
              <w:t>Дата окончания</w:t>
            </w:r>
          </w:p>
        </w:tc>
      </w:tr>
      <w:tr w:rsidR="009755A2" w:rsidRPr="007524C2" w:rsidTr="00583BB9">
        <w:trPr>
          <w:trHeight w:val="322"/>
        </w:trPr>
        <w:tc>
          <w:tcPr>
            <w:tcW w:w="2192" w:type="dxa"/>
            <w:gridSpan w:val="2"/>
            <w:vMerge/>
            <w:tcBorders>
              <w:left w:val="single" w:sz="8" w:space="0" w:color="000000"/>
              <w:bottom w:val="single" w:sz="8" w:space="0" w:color="000000"/>
              <w:right w:val="single" w:sz="0" w:space="0" w:color="000000"/>
            </w:tcBorders>
            <w:shd w:val="clear" w:color="auto" w:fill="auto"/>
            <w:tcMar>
              <w:left w:w="108" w:type="dxa"/>
              <w:right w:w="108" w:type="dxa"/>
            </w:tcMar>
          </w:tcPr>
          <w:p w:rsidR="009755A2" w:rsidRPr="007524C2" w:rsidRDefault="009755A2" w:rsidP="009755A2">
            <w:pPr>
              <w:spacing w:after="0" w:line="240" w:lineRule="auto"/>
              <w:rPr>
                <w:rFonts w:asciiTheme="majorHAnsi" w:eastAsia="Times New Roman" w:hAnsiTheme="majorHAnsi" w:cs="Times New Roman"/>
                <w:sz w:val="20"/>
                <w:szCs w:val="20"/>
                <w:lang w:eastAsia="ru-RU"/>
              </w:rPr>
            </w:pPr>
          </w:p>
        </w:tc>
        <w:tc>
          <w:tcPr>
            <w:tcW w:w="4045" w:type="dxa"/>
            <w:gridSpan w:val="5"/>
            <w:tcBorders>
              <w:top w:val="single" w:sz="8" w:space="0" w:color="000000"/>
              <w:left w:val="single" w:sz="0" w:space="0" w:color="000000"/>
              <w:bottom w:val="single" w:sz="8" w:space="0" w:color="000000"/>
              <w:right w:val="single" w:sz="8" w:space="0" w:color="000000"/>
            </w:tcBorders>
            <w:shd w:val="clear" w:color="auto" w:fill="auto"/>
            <w:tcMar>
              <w:left w:w="108" w:type="dxa"/>
              <w:right w:w="108" w:type="dxa"/>
            </w:tcMar>
          </w:tcPr>
          <w:p w:rsidR="009755A2" w:rsidRPr="007524C2" w:rsidRDefault="009755A2" w:rsidP="009755A2">
            <w:pPr>
              <w:spacing w:after="0" w:line="240" w:lineRule="auto"/>
              <w:jc w:val="center"/>
              <w:rPr>
                <w:rFonts w:asciiTheme="majorHAnsi" w:eastAsia="Times New Roman" w:hAnsiTheme="majorHAnsi" w:cs="Times New Roman"/>
                <w:sz w:val="20"/>
                <w:szCs w:val="20"/>
                <w:lang w:eastAsia="ru-RU"/>
              </w:rPr>
            </w:pPr>
          </w:p>
        </w:tc>
        <w:tc>
          <w:tcPr>
            <w:tcW w:w="3544" w:type="dxa"/>
            <w:gridSpan w:val="2"/>
            <w:tcBorders>
              <w:top w:val="single" w:sz="8" w:space="0" w:color="000000"/>
              <w:left w:val="single" w:sz="2" w:space="0" w:color="000000"/>
              <w:bottom w:val="single" w:sz="8" w:space="0" w:color="000000"/>
              <w:right w:val="single" w:sz="8" w:space="0" w:color="000000"/>
            </w:tcBorders>
          </w:tcPr>
          <w:p w:rsidR="009755A2" w:rsidRPr="007524C2" w:rsidRDefault="009755A2" w:rsidP="009755A2">
            <w:pPr>
              <w:spacing w:after="0" w:line="240" w:lineRule="auto"/>
              <w:jc w:val="center"/>
              <w:rPr>
                <w:rFonts w:asciiTheme="majorHAnsi" w:eastAsia="Times New Roman" w:hAnsiTheme="majorHAnsi" w:cs="Times New Roman"/>
                <w:sz w:val="20"/>
                <w:szCs w:val="20"/>
                <w:lang w:eastAsia="ru-RU"/>
              </w:rPr>
            </w:pPr>
          </w:p>
        </w:tc>
      </w:tr>
      <w:tr w:rsidR="009755A2" w:rsidRPr="007524C2" w:rsidTr="00583BB9">
        <w:tc>
          <w:tcPr>
            <w:tcW w:w="2192" w:type="dxa"/>
            <w:gridSpan w:val="2"/>
            <w:tcBorders>
              <w:top w:val="single" w:sz="8" w:space="0" w:color="000000"/>
              <w:left w:val="single" w:sz="8" w:space="0" w:color="000000"/>
              <w:bottom w:val="single" w:sz="8" w:space="0" w:color="000000"/>
              <w:right w:val="single" w:sz="0" w:space="0" w:color="000000"/>
            </w:tcBorders>
            <w:shd w:val="clear" w:color="auto" w:fill="auto"/>
            <w:tcMar>
              <w:left w:w="108" w:type="dxa"/>
              <w:right w:w="108" w:type="dxa"/>
            </w:tcMar>
          </w:tcPr>
          <w:p w:rsidR="009755A2" w:rsidRPr="007524C2" w:rsidRDefault="009755A2" w:rsidP="009755A2">
            <w:pPr>
              <w:spacing w:after="0" w:line="240" w:lineRule="auto"/>
              <w:rPr>
                <w:rFonts w:asciiTheme="majorHAnsi" w:eastAsia="Times New Roman" w:hAnsiTheme="majorHAnsi" w:cs="Times New Roman"/>
                <w:sz w:val="20"/>
                <w:szCs w:val="20"/>
                <w:lang w:eastAsia="ru-RU"/>
              </w:rPr>
            </w:pPr>
            <w:r w:rsidRPr="007524C2">
              <w:rPr>
                <w:rFonts w:asciiTheme="majorHAnsi" w:eastAsia="Times New Roman" w:hAnsiTheme="majorHAnsi" w:cs="Times New Roman"/>
                <w:sz w:val="20"/>
                <w:szCs w:val="20"/>
                <w:lang w:eastAsia="ru-RU"/>
              </w:rPr>
              <w:t>Кол-во взрослых:</w:t>
            </w:r>
          </w:p>
        </w:tc>
        <w:tc>
          <w:tcPr>
            <w:tcW w:w="7589" w:type="dxa"/>
            <w:gridSpan w:val="7"/>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9755A2" w:rsidRPr="007524C2" w:rsidRDefault="009755A2" w:rsidP="009755A2">
            <w:pPr>
              <w:spacing w:after="0" w:line="240" w:lineRule="auto"/>
              <w:jc w:val="center"/>
              <w:rPr>
                <w:rFonts w:asciiTheme="majorHAnsi" w:eastAsia="Times New Roman" w:hAnsiTheme="majorHAnsi" w:cs="Times New Roman"/>
                <w:sz w:val="20"/>
                <w:szCs w:val="20"/>
                <w:lang w:eastAsia="ru-RU"/>
              </w:rPr>
            </w:pPr>
          </w:p>
        </w:tc>
      </w:tr>
      <w:tr w:rsidR="009755A2" w:rsidRPr="007524C2" w:rsidTr="00583BB9">
        <w:tc>
          <w:tcPr>
            <w:tcW w:w="2192" w:type="dxa"/>
            <w:gridSpan w:val="2"/>
            <w:tcBorders>
              <w:top w:val="single" w:sz="8" w:space="0" w:color="000000"/>
              <w:left w:val="single" w:sz="8" w:space="0" w:color="000000"/>
              <w:bottom w:val="single" w:sz="8" w:space="0" w:color="000000"/>
              <w:right w:val="single" w:sz="0" w:space="0" w:color="000000"/>
            </w:tcBorders>
            <w:shd w:val="clear" w:color="auto" w:fill="auto"/>
            <w:tcMar>
              <w:left w:w="108" w:type="dxa"/>
              <w:right w:w="108" w:type="dxa"/>
            </w:tcMar>
          </w:tcPr>
          <w:p w:rsidR="009755A2" w:rsidRPr="007524C2" w:rsidRDefault="009755A2" w:rsidP="009755A2">
            <w:pPr>
              <w:spacing w:after="0" w:line="240" w:lineRule="auto"/>
              <w:rPr>
                <w:rFonts w:asciiTheme="majorHAnsi" w:eastAsia="Times New Roman" w:hAnsiTheme="majorHAnsi" w:cs="Times New Roman"/>
                <w:sz w:val="20"/>
                <w:szCs w:val="20"/>
                <w:lang w:eastAsia="ru-RU"/>
              </w:rPr>
            </w:pPr>
            <w:r w:rsidRPr="007524C2">
              <w:rPr>
                <w:rFonts w:asciiTheme="majorHAnsi" w:eastAsia="Times New Roman" w:hAnsiTheme="majorHAnsi" w:cs="Times New Roman"/>
                <w:sz w:val="20"/>
                <w:szCs w:val="20"/>
                <w:lang w:eastAsia="ru-RU"/>
              </w:rPr>
              <w:t>Кол-во детей:</w:t>
            </w:r>
          </w:p>
        </w:tc>
        <w:tc>
          <w:tcPr>
            <w:tcW w:w="7589" w:type="dxa"/>
            <w:gridSpan w:val="7"/>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9755A2" w:rsidRPr="007524C2" w:rsidRDefault="009755A2" w:rsidP="009755A2">
            <w:pPr>
              <w:spacing w:after="0" w:line="240" w:lineRule="auto"/>
              <w:jc w:val="center"/>
              <w:rPr>
                <w:rFonts w:asciiTheme="majorHAnsi" w:eastAsia="Times New Roman" w:hAnsiTheme="majorHAnsi" w:cs="Times New Roman"/>
                <w:sz w:val="20"/>
                <w:szCs w:val="20"/>
                <w:lang w:eastAsia="ru-RU"/>
              </w:rPr>
            </w:pPr>
          </w:p>
        </w:tc>
      </w:tr>
      <w:tr w:rsidR="009755A2" w:rsidRPr="007524C2" w:rsidTr="00583BB9">
        <w:tc>
          <w:tcPr>
            <w:tcW w:w="9781" w:type="dxa"/>
            <w:gridSpan w:val="9"/>
            <w:tcBorders>
              <w:top w:val="single" w:sz="8" w:space="0" w:color="000000"/>
              <w:left w:val="single" w:sz="8" w:space="0" w:color="000000"/>
              <w:bottom w:val="single" w:sz="8" w:space="0" w:color="000000"/>
              <w:right w:val="single" w:sz="8" w:space="0" w:color="000000"/>
            </w:tcBorders>
            <w:shd w:val="clear" w:color="auto" w:fill="auto"/>
            <w:tcMar>
              <w:left w:w="108" w:type="dxa"/>
              <w:right w:w="108" w:type="dxa"/>
            </w:tcMar>
          </w:tcPr>
          <w:p w:rsidR="009755A2" w:rsidRPr="007524C2" w:rsidRDefault="009755A2" w:rsidP="009755A2">
            <w:pPr>
              <w:spacing w:after="0" w:line="240" w:lineRule="auto"/>
              <w:jc w:val="center"/>
              <w:rPr>
                <w:rFonts w:asciiTheme="majorHAnsi" w:eastAsia="Times New Roman CYR" w:hAnsiTheme="majorHAnsi" w:cs="Times New Roman"/>
                <w:sz w:val="20"/>
                <w:szCs w:val="20"/>
                <w:lang w:eastAsia="ru-RU"/>
              </w:rPr>
            </w:pPr>
            <w:r w:rsidRPr="007524C2">
              <w:rPr>
                <w:rFonts w:asciiTheme="majorHAnsi" w:eastAsia="Times New Roman CYR" w:hAnsiTheme="majorHAnsi" w:cs="Times New Roman"/>
                <w:sz w:val="20"/>
                <w:szCs w:val="20"/>
                <w:lang w:eastAsia="ru-RU"/>
              </w:rPr>
              <w:t>Данные туристов</w:t>
            </w:r>
          </w:p>
        </w:tc>
      </w:tr>
      <w:tr w:rsidR="009755A2" w:rsidRPr="007524C2" w:rsidTr="00843645">
        <w:tc>
          <w:tcPr>
            <w:tcW w:w="567" w:type="dxa"/>
            <w:tcBorders>
              <w:top w:val="single" w:sz="8" w:space="0" w:color="000000"/>
              <w:left w:val="single" w:sz="8" w:space="0" w:color="000000"/>
              <w:bottom w:val="single" w:sz="8" w:space="0" w:color="000000"/>
              <w:right w:val="single" w:sz="8" w:space="0" w:color="000000"/>
            </w:tcBorders>
            <w:shd w:val="clear" w:color="auto" w:fill="auto"/>
            <w:tcMar>
              <w:left w:w="108" w:type="dxa"/>
              <w:right w:w="108" w:type="dxa"/>
            </w:tcMar>
          </w:tcPr>
          <w:p w:rsidR="009755A2" w:rsidRPr="007524C2" w:rsidRDefault="009755A2" w:rsidP="009755A2">
            <w:pPr>
              <w:spacing w:after="0" w:line="240" w:lineRule="auto"/>
              <w:jc w:val="center"/>
              <w:rPr>
                <w:rFonts w:asciiTheme="majorHAnsi" w:eastAsia="Times New Roman" w:hAnsiTheme="majorHAnsi" w:cs="Times New Roman"/>
                <w:sz w:val="20"/>
                <w:szCs w:val="20"/>
                <w:lang w:eastAsia="ru-RU"/>
              </w:rPr>
            </w:pPr>
            <w:r w:rsidRPr="007524C2">
              <w:rPr>
                <w:rFonts w:asciiTheme="majorHAnsi" w:eastAsia="Times New Roman" w:hAnsiTheme="majorHAnsi" w:cs="Times New Roman"/>
                <w:sz w:val="20"/>
                <w:szCs w:val="20"/>
                <w:lang w:eastAsia="ru-RU"/>
              </w:rPr>
              <w:t>№ п/п</w:t>
            </w:r>
          </w:p>
        </w:tc>
        <w:tc>
          <w:tcPr>
            <w:tcW w:w="2552" w:type="dxa"/>
            <w:gridSpan w:val="3"/>
            <w:tcBorders>
              <w:top w:val="single" w:sz="8" w:space="0" w:color="000000"/>
              <w:left w:val="single" w:sz="8" w:space="0" w:color="000000"/>
              <w:bottom w:val="single" w:sz="8" w:space="0" w:color="000000"/>
              <w:right w:val="single" w:sz="8" w:space="0" w:color="000000"/>
            </w:tcBorders>
            <w:shd w:val="clear" w:color="auto" w:fill="auto"/>
          </w:tcPr>
          <w:p w:rsidR="009755A2" w:rsidRPr="007524C2" w:rsidRDefault="009755A2" w:rsidP="009755A2">
            <w:pPr>
              <w:spacing w:after="0" w:line="240" w:lineRule="auto"/>
              <w:jc w:val="center"/>
              <w:rPr>
                <w:rFonts w:asciiTheme="majorHAnsi" w:eastAsia="Times New Roman" w:hAnsiTheme="majorHAnsi" w:cs="Times New Roman"/>
                <w:sz w:val="20"/>
                <w:szCs w:val="20"/>
                <w:lang w:eastAsia="ru-RU"/>
              </w:rPr>
            </w:pPr>
            <w:r w:rsidRPr="007524C2">
              <w:rPr>
                <w:rFonts w:asciiTheme="majorHAnsi" w:eastAsia="Times New Roman" w:hAnsiTheme="majorHAnsi" w:cs="Times New Roman"/>
                <w:sz w:val="20"/>
                <w:szCs w:val="20"/>
                <w:lang w:eastAsia="ru-RU"/>
              </w:rPr>
              <w:t>Фамилия, Имя, Отчество</w:t>
            </w:r>
          </w:p>
        </w:tc>
        <w:tc>
          <w:tcPr>
            <w:tcW w:w="1352" w:type="dxa"/>
            <w:tcBorders>
              <w:top w:val="single" w:sz="8" w:space="0" w:color="000000"/>
              <w:left w:val="single" w:sz="0" w:space="0" w:color="000000"/>
              <w:bottom w:val="single" w:sz="8" w:space="0" w:color="000000"/>
              <w:right w:val="single" w:sz="8" w:space="0" w:color="000000"/>
            </w:tcBorders>
            <w:shd w:val="clear" w:color="auto" w:fill="auto"/>
            <w:tcMar>
              <w:left w:w="108" w:type="dxa"/>
              <w:right w:w="108" w:type="dxa"/>
            </w:tcMar>
          </w:tcPr>
          <w:p w:rsidR="009755A2" w:rsidRPr="007524C2" w:rsidRDefault="009755A2" w:rsidP="009755A2">
            <w:pPr>
              <w:spacing w:after="0" w:line="240" w:lineRule="auto"/>
              <w:jc w:val="center"/>
              <w:rPr>
                <w:rFonts w:asciiTheme="majorHAnsi" w:eastAsia="Times New Roman" w:hAnsiTheme="majorHAnsi" w:cs="Times New Roman"/>
                <w:sz w:val="20"/>
                <w:szCs w:val="20"/>
                <w:lang w:eastAsia="ru-RU"/>
              </w:rPr>
            </w:pPr>
            <w:r w:rsidRPr="007524C2">
              <w:rPr>
                <w:rFonts w:asciiTheme="majorHAnsi" w:eastAsia="Times New Roman" w:hAnsiTheme="majorHAnsi" w:cs="Times New Roman"/>
                <w:sz w:val="20"/>
                <w:szCs w:val="20"/>
                <w:lang w:eastAsia="ru-RU"/>
              </w:rPr>
              <w:t>Дата рождения</w:t>
            </w:r>
          </w:p>
        </w:tc>
        <w:tc>
          <w:tcPr>
            <w:tcW w:w="1559" w:type="dxa"/>
            <w:tcBorders>
              <w:top w:val="single" w:sz="8" w:space="0" w:color="000000"/>
              <w:left w:val="single" w:sz="0" w:space="0" w:color="000000"/>
              <w:bottom w:val="single" w:sz="8" w:space="0" w:color="auto"/>
              <w:right w:val="single" w:sz="8" w:space="0" w:color="000000"/>
            </w:tcBorders>
            <w:shd w:val="clear" w:color="auto" w:fill="auto"/>
            <w:tcMar>
              <w:left w:w="108" w:type="dxa"/>
              <w:right w:w="108" w:type="dxa"/>
            </w:tcMar>
          </w:tcPr>
          <w:p w:rsidR="009755A2" w:rsidRPr="007524C2" w:rsidRDefault="009755A2" w:rsidP="009755A2">
            <w:pPr>
              <w:spacing w:after="0" w:line="240" w:lineRule="auto"/>
              <w:jc w:val="center"/>
              <w:rPr>
                <w:rFonts w:asciiTheme="majorHAnsi" w:eastAsia="Times New Roman" w:hAnsiTheme="majorHAnsi" w:cs="Times New Roman"/>
                <w:sz w:val="20"/>
                <w:szCs w:val="20"/>
                <w:lang w:eastAsia="ru-RU"/>
              </w:rPr>
            </w:pPr>
            <w:r w:rsidRPr="007524C2">
              <w:rPr>
                <w:rFonts w:asciiTheme="majorHAnsi" w:eastAsia="Times New Roman" w:hAnsiTheme="majorHAnsi" w:cs="Times New Roman"/>
                <w:sz w:val="20"/>
                <w:szCs w:val="20"/>
                <w:lang w:eastAsia="ru-RU"/>
              </w:rPr>
              <w:t>№ паспорта</w:t>
            </w:r>
          </w:p>
        </w:tc>
        <w:tc>
          <w:tcPr>
            <w:tcW w:w="1843" w:type="dxa"/>
            <w:gridSpan w:val="2"/>
            <w:tcBorders>
              <w:top w:val="single" w:sz="8" w:space="0" w:color="000000"/>
              <w:left w:val="single" w:sz="0" w:space="0" w:color="000000"/>
              <w:bottom w:val="single" w:sz="8" w:space="0" w:color="auto"/>
              <w:right w:val="single" w:sz="8" w:space="0" w:color="000000"/>
            </w:tcBorders>
          </w:tcPr>
          <w:p w:rsidR="009755A2" w:rsidRPr="007524C2" w:rsidRDefault="009755A2" w:rsidP="009755A2">
            <w:pPr>
              <w:spacing w:after="0" w:line="240" w:lineRule="auto"/>
              <w:jc w:val="center"/>
              <w:rPr>
                <w:rFonts w:asciiTheme="majorHAnsi" w:eastAsia="Times New Roman" w:hAnsiTheme="majorHAnsi" w:cs="Times New Roman"/>
                <w:sz w:val="20"/>
                <w:szCs w:val="20"/>
                <w:lang w:eastAsia="ru-RU"/>
              </w:rPr>
            </w:pPr>
            <w:r w:rsidRPr="007524C2">
              <w:rPr>
                <w:rFonts w:asciiTheme="majorHAnsi" w:eastAsia="Times New Roman" w:hAnsiTheme="majorHAnsi" w:cs="Times New Roman"/>
                <w:sz w:val="20"/>
                <w:szCs w:val="20"/>
                <w:lang w:eastAsia="ru-RU"/>
              </w:rPr>
              <w:t>Срок действия паспорта</w:t>
            </w:r>
          </w:p>
        </w:tc>
        <w:tc>
          <w:tcPr>
            <w:tcW w:w="1908" w:type="dxa"/>
            <w:tcBorders>
              <w:top w:val="single" w:sz="8" w:space="0" w:color="000000"/>
              <w:left w:val="single" w:sz="0" w:space="0" w:color="000000"/>
              <w:bottom w:val="single" w:sz="8" w:space="0" w:color="auto"/>
              <w:right w:val="single" w:sz="8" w:space="0" w:color="000000"/>
            </w:tcBorders>
          </w:tcPr>
          <w:p w:rsidR="009755A2" w:rsidRPr="007524C2" w:rsidRDefault="00856DBA" w:rsidP="009755A2">
            <w:pPr>
              <w:spacing w:after="0" w:line="240" w:lineRule="auto"/>
              <w:jc w:val="center"/>
              <w:rPr>
                <w:rFonts w:asciiTheme="majorHAnsi" w:eastAsia="Times New Roman" w:hAnsiTheme="majorHAnsi" w:cs="Times New Roman"/>
                <w:sz w:val="20"/>
                <w:szCs w:val="20"/>
                <w:lang w:eastAsia="ru-RU"/>
              </w:rPr>
            </w:pPr>
            <w:r w:rsidRPr="007524C2">
              <w:rPr>
                <w:rFonts w:asciiTheme="majorHAnsi" w:eastAsia="Times New Roman" w:hAnsiTheme="majorHAnsi" w:cs="Times New Roman"/>
                <w:sz w:val="20"/>
                <w:szCs w:val="20"/>
                <w:lang w:eastAsia="ru-RU"/>
              </w:rPr>
              <w:t>Гражданство</w:t>
            </w:r>
          </w:p>
        </w:tc>
      </w:tr>
      <w:tr w:rsidR="009755A2" w:rsidRPr="007524C2" w:rsidTr="00843645">
        <w:tc>
          <w:tcPr>
            <w:tcW w:w="567" w:type="dxa"/>
            <w:tcBorders>
              <w:top w:val="single" w:sz="8" w:space="0" w:color="000000"/>
              <w:left w:val="single" w:sz="8" w:space="0" w:color="000000"/>
              <w:bottom w:val="single" w:sz="0" w:space="0" w:color="000000"/>
              <w:right w:val="single" w:sz="8" w:space="0" w:color="000000"/>
            </w:tcBorders>
            <w:shd w:val="clear" w:color="auto" w:fill="auto"/>
            <w:tcMar>
              <w:left w:w="108" w:type="dxa"/>
              <w:right w:w="108" w:type="dxa"/>
            </w:tcMar>
          </w:tcPr>
          <w:p w:rsidR="009755A2" w:rsidRPr="007524C2" w:rsidRDefault="009755A2" w:rsidP="009755A2">
            <w:pPr>
              <w:spacing w:after="0" w:line="240" w:lineRule="auto"/>
              <w:rPr>
                <w:rFonts w:asciiTheme="majorHAnsi" w:eastAsia="Times New Roman" w:hAnsiTheme="majorHAnsi" w:cs="Times New Roman"/>
                <w:sz w:val="20"/>
                <w:szCs w:val="20"/>
                <w:lang w:eastAsia="ru-RU"/>
              </w:rPr>
            </w:pPr>
            <w:r w:rsidRPr="007524C2">
              <w:rPr>
                <w:rFonts w:asciiTheme="majorHAnsi" w:eastAsia="Times New Roman" w:hAnsiTheme="majorHAnsi" w:cs="Times New Roman"/>
                <w:sz w:val="20"/>
                <w:szCs w:val="20"/>
                <w:lang w:eastAsia="ru-RU"/>
              </w:rPr>
              <w:t>1</w:t>
            </w:r>
          </w:p>
        </w:tc>
        <w:tc>
          <w:tcPr>
            <w:tcW w:w="2552" w:type="dxa"/>
            <w:gridSpan w:val="3"/>
            <w:tcBorders>
              <w:top w:val="single" w:sz="8" w:space="0" w:color="000000"/>
              <w:left w:val="single" w:sz="8" w:space="0" w:color="000000"/>
              <w:bottom w:val="single" w:sz="0" w:space="0" w:color="000000"/>
              <w:right w:val="single" w:sz="8" w:space="0" w:color="000000"/>
            </w:tcBorders>
            <w:shd w:val="clear" w:color="auto" w:fill="auto"/>
          </w:tcPr>
          <w:p w:rsidR="009755A2" w:rsidRPr="007524C2" w:rsidRDefault="009755A2" w:rsidP="009755A2">
            <w:pPr>
              <w:spacing w:after="0" w:line="240" w:lineRule="auto"/>
              <w:rPr>
                <w:rFonts w:asciiTheme="majorHAnsi" w:eastAsia="Times New Roman" w:hAnsiTheme="majorHAnsi" w:cs="Times New Roman"/>
                <w:sz w:val="20"/>
                <w:szCs w:val="20"/>
                <w:lang w:eastAsia="ru-RU"/>
              </w:rPr>
            </w:pPr>
          </w:p>
        </w:tc>
        <w:tc>
          <w:tcPr>
            <w:tcW w:w="1352" w:type="dxa"/>
            <w:tcBorders>
              <w:top w:val="single" w:sz="8" w:space="0" w:color="000000"/>
              <w:left w:val="single" w:sz="0" w:space="0" w:color="000000"/>
              <w:bottom w:val="single" w:sz="0" w:space="0" w:color="000000"/>
              <w:right w:val="single" w:sz="8" w:space="0" w:color="auto"/>
            </w:tcBorders>
            <w:shd w:val="clear" w:color="auto" w:fill="auto"/>
            <w:tcMar>
              <w:left w:w="108" w:type="dxa"/>
              <w:right w:w="108" w:type="dxa"/>
            </w:tcMar>
          </w:tcPr>
          <w:p w:rsidR="009755A2" w:rsidRPr="007524C2" w:rsidRDefault="009755A2" w:rsidP="009755A2">
            <w:pPr>
              <w:spacing w:after="0" w:line="240" w:lineRule="auto"/>
              <w:rPr>
                <w:rFonts w:asciiTheme="majorHAnsi" w:eastAsia="Times New Roman" w:hAnsiTheme="majorHAnsi" w:cs="Times New Roman"/>
                <w:sz w:val="20"/>
                <w:szCs w:val="20"/>
                <w:lang w:eastAsia="ru-RU"/>
              </w:rPr>
            </w:pPr>
          </w:p>
        </w:tc>
        <w:tc>
          <w:tcPr>
            <w:tcW w:w="1559"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rsidR="009755A2" w:rsidRPr="007524C2" w:rsidRDefault="009755A2" w:rsidP="009755A2">
            <w:pPr>
              <w:tabs>
                <w:tab w:val="left" w:pos="210"/>
                <w:tab w:val="center" w:pos="845"/>
              </w:tabs>
              <w:spacing w:after="0" w:line="240" w:lineRule="auto"/>
              <w:rPr>
                <w:rFonts w:asciiTheme="majorHAnsi" w:eastAsia="Times New Roman" w:hAnsiTheme="majorHAnsi" w:cs="Times New Roman"/>
                <w:sz w:val="20"/>
                <w:szCs w:val="20"/>
                <w:lang w:eastAsia="ru-RU"/>
              </w:rPr>
            </w:pPr>
          </w:p>
        </w:tc>
        <w:tc>
          <w:tcPr>
            <w:tcW w:w="1843" w:type="dxa"/>
            <w:gridSpan w:val="2"/>
            <w:tcBorders>
              <w:top w:val="single" w:sz="8" w:space="0" w:color="auto"/>
              <w:left w:val="single" w:sz="8" w:space="0" w:color="auto"/>
              <w:bottom w:val="single" w:sz="8" w:space="0" w:color="auto"/>
              <w:right w:val="single" w:sz="8" w:space="0" w:color="auto"/>
            </w:tcBorders>
          </w:tcPr>
          <w:p w:rsidR="009755A2" w:rsidRPr="007524C2" w:rsidRDefault="009755A2" w:rsidP="009755A2">
            <w:pPr>
              <w:tabs>
                <w:tab w:val="left" w:pos="210"/>
                <w:tab w:val="center" w:pos="845"/>
              </w:tabs>
              <w:spacing w:after="0" w:line="240" w:lineRule="auto"/>
              <w:rPr>
                <w:rFonts w:asciiTheme="majorHAnsi" w:eastAsia="Times New Roman" w:hAnsiTheme="majorHAnsi" w:cs="Times New Roman"/>
                <w:sz w:val="20"/>
                <w:szCs w:val="20"/>
                <w:lang w:eastAsia="ru-RU"/>
              </w:rPr>
            </w:pPr>
          </w:p>
        </w:tc>
        <w:tc>
          <w:tcPr>
            <w:tcW w:w="1908" w:type="dxa"/>
            <w:tcBorders>
              <w:top w:val="single" w:sz="8" w:space="0" w:color="auto"/>
              <w:left w:val="single" w:sz="8" w:space="0" w:color="auto"/>
              <w:bottom w:val="single" w:sz="8" w:space="0" w:color="auto"/>
              <w:right w:val="single" w:sz="8" w:space="0" w:color="auto"/>
            </w:tcBorders>
          </w:tcPr>
          <w:p w:rsidR="009755A2" w:rsidRPr="007524C2" w:rsidRDefault="009755A2" w:rsidP="009755A2">
            <w:pPr>
              <w:tabs>
                <w:tab w:val="left" w:pos="210"/>
                <w:tab w:val="center" w:pos="845"/>
              </w:tabs>
              <w:spacing w:after="0" w:line="240" w:lineRule="auto"/>
              <w:rPr>
                <w:rFonts w:asciiTheme="majorHAnsi" w:eastAsia="Times New Roman" w:hAnsiTheme="majorHAnsi" w:cs="Times New Roman"/>
                <w:sz w:val="20"/>
                <w:szCs w:val="20"/>
                <w:lang w:eastAsia="ru-RU"/>
              </w:rPr>
            </w:pPr>
          </w:p>
        </w:tc>
      </w:tr>
      <w:tr w:rsidR="009755A2" w:rsidRPr="007524C2" w:rsidTr="00843645">
        <w:tc>
          <w:tcPr>
            <w:tcW w:w="567" w:type="dxa"/>
            <w:tcBorders>
              <w:top w:val="single" w:sz="8" w:space="0" w:color="000000"/>
              <w:left w:val="single" w:sz="8" w:space="0" w:color="000000"/>
              <w:bottom w:val="single" w:sz="0" w:space="0" w:color="000000"/>
              <w:right w:val="single" w:sz="8" w:space="0" w:color="000000"/>
            </w:tcBorders>
            <w:shd w:val="clear" w:color="auto" w:fill="auto"/>
            <w:tcMar>
              <w:left w:w="108" w:type="dxa"/>
              <w:right w:w="108" w:type="dxa"/>
            </w:tcMar>
          </w:tcPr>
          <w:p w:rsidR="009755A2" w:rsidRPr="007524C2" w:rsidRDefault="009755A2" w:rsidP="009755A2">
            <w:pPr>
              <w:spacing w:after="0" w:line="240" w:lineRule="auto"/>
              <w:rPr>
                <w:rFonts w:asciiTheme="majorHAnsi" w:eastAsia="Times New Roman" w:hAnsiTheme="majorHAnsi" w:cs="Times New Roman"/>
                <w:sz w:val="20"/>
                <w:szCs w:val="20"/>
                <w:lang w:eastAsia="ru-RU"/>
              </w:rPr>
            </w:pPr>
            <w:r w:rsidRPr="007524C2">
              <w:rPr>
                <w:rFonts w:asciiTheme="majorHAnsi" w:eastAsia="Times New Roman" w:hAnsiTheme="majorHAnsi" w:cs="Times New Roman"/>
                <w:sz w:val="20"/>
                <w:szCs w:val="20"/>
                <w:lang w:eastAsia="ru-RU"/>
              </w:rPr>
              <w:t>2</w:t>
            </w:r>
          </w:p>
        </w:tc>
        <w:tc>
          <w:tcPr>
            <w:tcW w:w="2552" w:type="dxa"/>
            <w:gridSpan w:val="3"/>
            <w:tcBorders>
              <w:top w:val="single" w:sz="8" w:space="0" w:color="000000"/>
              <w:left w:val="single" w:sz="8" w:space="0" w:color="000000"/>
              <w:bottom w:val="single" w:sz="0" w:space="0" w:color="000000"/>
              <w:right w:val="single" w:sz="8" w:space="0" w:color="000000"/>
            </w:tcBorders>
            <w:shd w:val="clear" w:color="auto" w:fill="auto"/>
          </w:tcPr>
          <w:p w:rsidR="009755A2" w:rsidRPr="007524C2" w:rsidRDefault="009755A2" w:rsidP="009755A2">
            <w:pPr>
              <w:spacing w:after="0" w:line="240" w:lineRule="auto"/>
              <w:rPr>
                <w:rFonts w:asciiTheme="majorHAnsi" w:eastAsia="Times New Roman" w:hAnsiTheme="majorHAnsi" w:cs="Times New Roman"/>
                <w:sz w:val="20"/>
                <w:szCs w:val="20"/>
                <w:lang w:eastAsia="ru-RU"/>
              </w:rPr>
            </w:pPr>
          </w:p>
        </w:tc>
        <w:tc>
          <w:tcPr>
            <w:tcW w:w="1352" w:type="dxa"/>
            <w:tcBorders>
              <w:top w:val="single" w:sz="8" w:space="0" w:color="000000"/>
              <w:left w:val="single" w:sz="0" w:space="0" w:color="000000"/>
              <w:bottom w:val="single" w:sz="0" w:space="0" w:color="000000"/>
              <w:right w:val="single" w:sz="8" w:space="0" w:color="auto"/>
            </w:tcBorders>
            <w:shd w:val="clear" w:color="auto" w:fill="auto"/>
            <w:tcMar>
              <w:left w:w="108" w:type="dxa"/>
              <w:right w:w="108" w:type="dxa"/>
            </w:tcMar>
          </w:tcPr>
          <w:p w:rsidR="009755A2" w:rsidRPr="007524C2" w:rsidRDefault="009755A2" w:rsidP="009755A2">
            <w:pPr>
              <w:spacing w:after="0" w:line="240" w:lineRule="auto"/>
              <w:rPr>
                <w:rFonts w:asciiTheme="majorHAnsi" w:eastAsia="Times New Roman" w:hAnsiTheme="majorHAnsi" w:cs="Times New Roman"/>
                <w:sz w:val="20"/>
                <w:szCs w:val="20"/>
              </w:rPr>
            </w:pPr>
          </w:p>
        </w:tc>
        <w:tc>
          <w:tcPr>
            <w:tcW w:w="1559"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rsidR="009755A2" w:rsidRPr="007524C2" w:rsidRDefault="009755A2" w:rsidP="009755A2">
            <w:pPr>
              <w:tabs>
                <w:tab w:val="left" w:pos="210"/>
                <w:tab w:val="center" w:pos="845"/>
              </w:tabs>
              <w:spacing w:after="0" w:line="240" w:lineRule="auto"/>
              <w:rPr>
                <w:rFonts w:asciiTheme="majorHAnsi" w:eastAsia="Times New Roman" w:hAnsiTheme="majorHAnsi" w:cs="Times New Roman"/>
                <w:sz w:val="20"/>
                <w:szCs w:val="20"/>
                <w:lang w:eastAsia="ru-RU"/>
              </w:rPr>
            </w:pPr>
          </w:p>
        </w:tc>
        <w:tc>
          <w:tcPr>
            <w:tcW w:w="1843" w:type="dxa"/>
            <w:gridSpan w:val="2"/>
            <w:tcBorders>
              <w:top w:val="single" w:sz="8" w:space="0" w:color="auto"/>
              <w:left w:val="single" w:sz="8" w:space="0" w:color="auto"/>
              <w:bottom w:val="single" w:sz="8" w:space="0" w:color="auto"/>
              <w:right w:val="single" w:sz="8" w:space="0" w:color="auto"/>
            </w:tcBorders>
          </w:tcPr>
          <w:p w:rsidR="009755A2" w:rsidRPr="007524C2" w:rsidRDefault="009755A2" w:rsidP="009755A2">
            <w:pPr>
              <w:tabs>
                <w:tab w:val="left" w:pos="210"/>
                <w:tab w:val="center" w:pos="845"/>
              </w:tabs>
              <w:spacing w:after="0" w:line="240" w:lineRule="auto"/>
              <w:rPr>
                <w:rFonts w:asciiTheme="majorHAnsi" w:eastAsia="Times New Roman" w:hAnsiTheme="majorHAnsi" w:cs="Times New Roman"/>
                <w:sz w:val="20"/>
                <w:szCs w:val="20"/>
                <w:lang w:eastAsia="ru-RU"/>
              </w:rPr>
            </w:pPr>
          </w:p>
        </w:tc>
        <w:tc>
          <w:tcPr>
            <w:tcW w:w="1908" w:type="dxa"/>
            <w:tcBorders>
              <w:top w:val="single" w:sz="8" w:space="0" w:color="auto"/>
              <w:left w:val="single" w:sz="8" w:space="0" w:color="auto"/>
              <w:bottom w:val="single" w:sz="8" w:space="0" w:color="auto"/>
              <w:right w:val="single" w:sz="8" w:space="0" w:color="auto"/>
            </w:tcBorders>
          </w:tcPr>
          <w:p w:rsidR="009755A2" w:rsidRPr="007524C2" w:rsidRDefault="009755A2" w:rsidP="009755A2">
            <w:pPr>
              <w:tabs>
                <w:tab w:val="left" w:pos="210"/>
                <w:tab w:val="center" w:pos="845"/>
              </w:tabs>
              <w:spacing w:after="0" w:line="240" w:lineRule="auto"/>
              <w:rPr>
                <w:rFonts w:asciiTheme="majorHAnsi" w:eastAsia="Times New Roman" w:hAnsiTheme="majorHAnsi" w:cs="Times New Roman"/>
                <w:sz w:val="20"/>
                <w:szCs w:val="20"/>
                <w:lang w:eastAsia="ru-RU"/>
              </w:rPr>
            </w:pPr>
          </w:p>
        </w:tc>
      </w:tr>
      <w:tr w:rsidR="009755A2" w:rsidRPr="007524C2" w:rsidTr="00843645">
        <w:tc>
          <w:tcPr>
            <w:tcW w:w="567" w:type="dxa"/>
            <w:tcBorders>
              <w:top w:val="single" w:sz="8" w:space="0" w:color="000000"/>
              <w:left w:val="single" w:sz="8" w:space="0" w:color="000000"/>
              <w:bottom w:val="single" w:sz="0" w:space="0" w:color="000000"/>
              <w:right w:val="single" w:sz="8" w:space="0" w:color="000000"/>
            </w:tcBorders>
            <w:shd w:val="clear" w:color="auto" w:fill="auto"/>
            <w:tcMar>
              <w:left w:w="108" w:type="dxa"/>
              <w:right w:w="108" w:type="dxa"/>
            </w:tcMar>
          </w:tcPr>
          <w:p w:rsidR="009755A2" w:rsidRPr="007524C2" w:rsidRDefault="009755A2" w:rsidP="009755A2">
            <w:pPr>
              <w:spacing w:after="0" w:line="240" w:lineRule="auto"/>
              <w:rPr>
                <w:rFonts w:asciiTheme="majorHAnsi" w:eastAsia="Times New Roman" w:hAnsiTheme="majorHAnsi" w:cs="Times New Roman"/>
                <w:sz w:val="20"/>
                <w:szCs w:val="20"/>
                <w:lang w:eastAsia="ru-RU"/>
              </w:rPr>
            </w:pPr>
            <w:r w:rsidRPr="007524C2">
              <w:rPr>
                <w:rFonts w:asciiTheme="majorHAnsi" w:eastAsia="Times New Roman" w:hAnsiTheme="majorHAnsi" w:cs="Times New Roman"/>
                <w:sz w:val="20"/>
                <w:szCs w:val="20"/>
                <w:lang w:eastAsia="ru-RU"/>
              </w:rPr>
              <w:t>3</w:t>
            </w:r>
          </w:p>
        </w:tc>
        <w:tc>
          <w:tcPr>
            <w:tcW w:w="2552" w:type="dxa"/>
            <w:gridSpan w:val="3"/>
            <w:tcBorders>
              <w:top w:val="single" w:sz="8" w:space="0" w:color="000000"/>
              <w:left w:val="single" w:sz="8" w:space="0" w:color="000000"/>
              <w:bottom w:val="single" w:sz="0" w:space="0" w:color="000000"/>
              <w:right w:val="single" w:sz="8" w:space="0" w:color="000000"/>
            </w:tcBorders>
            <w:shd w:val="clear" w:color="auto" w:fill="auto"/>
          </w:tcPr>
          <w:p w:rsidR="009755A2" w:rsidRPr="007524C2" w:rsidRDefault="009755A2" w:rsidP="009755A2">
            <w:pPr>
              <w:spacing w:after="0" w:line="240" w:lineRule="auto"/>
              <w:rPr>
                <w:rFonts w:asciiTheme="majorHAnsi" w:eastAsia="Times New Roman" w:hAnsiTheme="majorHAnsi" w:cs="Times New Roman"/>
                <w:sz w:val="20"/>
                <w:szCs w:val="20"/>
                <w:lang w:eastAsia="ru-RU"/>
              </w:rPr>
            </w:pPr>
          </w:p>
        </w:tc>
        <w:tc>
          <w:tcPr>
            <w:tcW w:w="1352" w:type="dxa"/>
            <w:tcBorders>
              <w:top w:val="single" w:sz="8" w:space="0" w:color="000000"/>
              <w:left w:val="single" w:sz="0" w:space="0" w:color="000000"/>
              <w:bottom w:val="single" w:sz="0" w:space="0" w:color="000000"/>
              <w:right w:val="single" w:sz="8" w:space="0" w:color="auto"/>
            </w:tcBorders>
            <w:shd w:val="clear" w:color="auto" w:fill="auto"/>
            <w:tcMar>
              <w:left w:w="108" w:type="dxa"/>
              <w:right w:w="108" w:type="dxa"/>
            </w:tcMar>
          </w:tcPr>
          <w:p w:rsidR="009755A2" w:rsidRPr="007524C2" w:rsidRDefault="009755A2" w:rsidP="009755A2">
            <w:pPr>
              <w:spacing w:after="0" w:line="240" w:lineRule="auto"/>
              <w:rPr>
                <w:rFonts w:asciiTheme="majorHAnsi" w:eastAsia="Times New Roman" w:hAnsiTheme="majorHAnsi" w:cs="Times New Roman"/>
                <w:sz w:val="20"/>
                <w:szCs w:val="20"/>
                <w:lang w:eastAsia="ru-RU"/>
              </w:rPr>
            </w:pPr>
          </w:p>
        </w:tc>
        <w:tc>
          <w:tcPr>
            <w:tcW w:w="1559"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rsidR="009755A2" w:rsidRPr="007524C2" w:rsidRDefault="009755A2" w:rsidP="009755A2">
            <w:pPr>
              <w:tabs>
                <w:tab w:val="left" w:pos="210"/>
                <w:tab w:val="center" w:pos="845"/>
              </w:tabs>
              <w:spacing w:after="0" w:line="240" w:lineRule="auto"/>
              <w:rPr>
                <w:rFonts w:asciiTheme="majorHAnsi" w:eastAsia="Times New Roman" w:hAnsiTheme="majorHAnsi" w:cs="Times New Roman"/>
                <w:sz w:val="20"/>
                <w:szCs w:val="20"/>
                <w:lang w:eastAsia="ru-RU"/>
              </w:rPr>
            </w:pPr>
          </w:p>
        </w:tc>
        <w:tc>
          <w:tcPr>
            <w:tcW w:w="1843" w:type="dxa"/>
            <w:gridSpan w:val="2"/>
            <w:tcBorders>
              <w:top w:val="single" w:sz="8" w:space="0" w:color="auto"/>
              <w:left w:val="single" w:sz="8" w:space="0" w:color="auto"/>
              <w:bottom w:val="single" w:sz="8" w:space="0" w:color="auto"/>
              <w:right w:val="single" w:sz="8" w:space="0" w:color="auto"/>
            </w:tcBorders>
          </w:tcPr>
          <w:p w:rsidR="009755A2" w:rsidRPr="007524C2" w:rsidRDefault="009755A2" w:rsidP="009755A2">
            <w:pPr>
              <w:tabs>
                <w:tab w:val="left" w:pos="210"/>
                <w:tab w:val="center" w:pos="845"/>
              </w:tabs>
              <w:spacing w:after="0" w:line="240" w:lineRule="auto"/>
              <w:rPr>
                <w:rFonts w:asciiTheme="majorHAnsi" w:eastAsia="Times New Roman" w:hAnsiTheme="majorHAnsi" w:cs="Times New Roman"/>
                <w:sz w:val="20"/>
                <w:szCs w:val="20"/>
                <w:lang w:eastAsia="ru-RU"/>
              </w:rPr>
            </w:pPr>
          </w:p>
        </w:tc>
        <w:tc>
          <w:tcPr>
            <w:tcW w:w="1908" w:type="dxa"/>
            <w:tcBorders>
              <w:top w:val="single" w:sz="8" w:space="0" w:color="auto"/>
              <w:left w:val="single" w:sz="8" w:space="0" w:color="auto"/>
              <w:bottom w:val="single" w:sz="8" w:space="0" w:color="auto"/>
              <w:right w:val="single" w:sz="8" w:space="0" w:color="auto"/>
            </w:tcBorders>
          </w:tcPr>
          <w:p w:rsidR="009755A2" w:rsidRPr="007524C2" w:rsidRDefault="009755A2" w:rsidP="009755A2">
            <w:pPr>
              <w:tabs>
                <w:tab w:val="left" w:pos="210"/>
                <w:tab w:val="center" w:pos="845"/>
              </w:tabs>
              <w:spacing w:after="0" w:line="240" w:lineRule="auto"/>
              <w:rPr>
                <w:rFonts w:asciiTheme="majorHAnsi" w:eastAsia="Times New Roman" w:hAnsiTheme="majorHAnsi" w:cs="Times New Roman"/>
                <w:sz w:val="20"/>
                <w:szCs w:val="20"/>
                <w:lang w:eastAsia="ru-RU"/>
              </w:rPr>
            </w:pPr>
          </w:p>
        </w:tc>
      </w:tr>
      <w:tr w:rsidR="009755A2" w:rsidRPr="007524C2" w:rsidTr="00843645">
        <w:tc>
          <w:tcPr>
            <w:tcW w:w="567" w:type="dxa"/>
            <w:tcBorders>
              <w:top w:val="single" w:sz="8" w:space="0" w:color="000000"/>
              <w:left w:val="single" w:sz="8" w:space="0" w:color="000000"/>
              <w:bottom w:val="single" w:sz="0" w:space="0" w:color="000000"/>
              <w:right w:val="single" w:sz="8" w:space="0" w:color="000000"/>
            </w:tcBorders>
            <w:shd w:val="clear" w:color="auto" w:fill="auto"/>
            <w:tcMar>
              <w:left w:w="108" w:type="dxa"/>
              <w:right w:w="108" w:type="dxa"/>
            </w:tcMar>
          </w:tcPr>
          <w:p w:rsidR="009755A2" w:rsidRPr="007524C2" w:rsidRDefault="009755A2" w:rsidP="009755A2">
            <w:pPr>
              <w:spacing w:after="0" w:line="240" w:lineRule="auto"/>
              <w:rPr>
                <w:rFonts w:asciiTheme="majorHAnsi" w:eastAsia="Times New Roman" w:hAnsiTheme="majorHAnsi" w:cs="Times New Roman"/>
                <w:sz w:val="20"/>
                <w:szCs w:val="20"/>
                <w:lang w:eastAsia="ru-RU"/>
              </w:rPr>
            </w:pPr>
            <w:r w:rsidRPr="007524C2">
              <w:rPr>
                <w:rFonts w:asciiTheme="majorHAnsi" w:eastAsia="Times New Roman" w:hAnsiTheme="majorHAnsi" w:cs="Times New Roman"/>
                <w:sz w:val="20"/>
                <w:szCs w:val="20"/>
                <w:lang w:eastAsia="ru-RU"/>
              </w:rPr>
              <w:t>4</w:t>
            </w:r>
          </w:p>
        </w:tc>
        <w:tc>
          <w:tcPr>
            <w:tcW w:w="2552" w:type="dxa"/>
            <w:gridSpan w:val="3"/>
            <w:tcBorders>
              <w:top w:val="single" w:sz="8" w:space="0" w:color="000000"/>
              <w:left w:val="single" w:sz="8" w:space="0" w:color="000000"/>
              <w:bottom w:val="single" w:sz="0" w:space="0" w:color="000000"/>
              <w:right w:val="single" w:sz="8" w:space="0" w:color="000000"/>
            </w:tcBorders>
            <w:shd w:val="clear" w:color="auto" w:fill="auto"/>
          </w:tcPr>
          <w:p w:rsidR="009755A2" w:rsidRPr="007524C2" w:rsidRDefault="009755A2" w:rsidP="009755A2">
            <w:pPr>
              <w:spacing w:after="0" w:line="240" w:lineRule="auto"/>
              <w:rPr>
                <w:rFonts w:asciiTheme="majorHAnsi" w:eastAsia="Times New Roman" w:hAnsiTheme="majorHAnsi" w:cs="Times New Roman"/>
                <w:sz w:val="20"/>
                <w:szCs w:val="20"/>
                <w:lang w:eastAsia="ru-RU"/>
              </w:rPr>
            </w:pPr>
          </w:p>
        </w:tc>
        <w:tc>
          <w:tcPr>
            <w:tcW w:w="1352" w:type="dxa"/>
            <w:tcBorders>
              <w:top w:val="single" w:sz="8" w:space="0" w:color="000000"/>
              <w:left w:val="single" w:sz="0" w:space="0" w:color="000000"/>
              <w:bottom w:val="single" w:sz="0" w:space="0" w:color="000000"/>
              <w:right w:val="single" w:sz="8" w:space="0" w:color="auto"/>
            </w:tcBorders>
            <w:shd w:val="clear" w:color="auto" w:fill="auto"/>
            <w:tcMar>
              <w:left w:w="108" w:type="dxa"/>
              <w:right w:w="108" w:type="dxa"/>
            </w:tcMar>
          </w:tcPr>
          <w:p w:rsidR="009755A2" w:rsidRPr="007524C2" w:rsidRDefault="009755A2" w:rsidP="009755A2">
            <w:pPr>
              <w:spacing w:after="0" w:line="240" w:lineRule="auto"/>
              <w:rPr>
                <w:rFonts w:asciiTheme="majorHAnsi" w:eastAsia="Times New Roman" w:hAnsiTheme="majorHAnsi" w:cs="Times New Roman"/>
                <w:sz w:val="20"/>
                <w:szCs w:val="20"/>
                <w:lang w:eastAsia="ru-RU"/>
              </w:rPr>
            </w:pPr>
          </w:p>
        </w:tc>
        <w:tc>
          <w:tcPr>
            <w:tcW w:w="1559"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rsidR="009755A2" w:rsidRPr="007524C2" w:rsidRDefault="009755A2" w:rsidP="009755A2">
            <w:pPr>
              <w:tabs>
                <w:tab w:val="left" w:pos="210"/>
                <w:tab w:val="center" w:pos="845"/>
              </w:tabs>
              <w:spacing w:after="0" w:line="240" w:lineRule="auto"/>
              <w:rPr>
                <w:rFonts w:asciiTheme="majorHAnsi" w:eastAsia="Times New Roman" w:hAnsiTheme="majorHAnsi" w:cs="Times New Roman"/>
                <w:sz w:val="20"/>
                <w:szCs w:val="20"/>
                <w:lang w:eastAsia="ru-RU"/>
              </w:rPr>
            </w:pPr>
          </w:p>
        </w:tc>
        <w:tc>
          <w:tcPr>
            <w:tcW w:w="1843" w:type="dxa"/>
            <w:gridSpan w:val="2"/>
            <w:tcBorders>
              <w:top w:val="single" w:sz="8" w:space="0" w:color="auto"/>
              <w:left w:val="single" w:sz="8" w:space="0" w:color="auto"/>
              <w:bottom w:val="single" w:sz="8" w:space="0" w:color="auto"/>
              <w:right w:val="single" w:sz="8" w:space="0" w:color="auto"/>
            </w:tcBorders>
          </w:tcPr>
          <w:p w:rsidR="009755A2" w:rsidRPr="007524C2" w:rsidRDefault="009755A2" w:rsidP="009755A2">
            <w:pPr>
              <w:tabs>
                <w:tab w:val="left" w:pos="210"/>
                <w:tab w:val="center" w:pos="845"/>
              </w:tabs>
              <w:spacing w:after="0" w:line="240" w:lineRule="auto"/>
              <w:rPr>
                <w:rFonts w:asciiTheme="majorHAnsi" w:eastAsia="Times New Roman" w:hAnsiTheme="majorHAnsi" w:cs="Times New Roman"/>
                <w:sz w:val="20"/>
                <w:szCs w:val="20"/>
                <w:lang w:eastAsia="ru-RU"/>
              </w:rPr>
            </w:pPr>
          </w:p>
        </w:tc>
        <w:tc>
          <w:tcPr>
            <w:tcW w:w="1908" w:type="dxa"/>
            <w:tcBorders>
              <w:top w:val="single" w:sz="8" w:space="0" w:color="auto"/>
              <w:left w:val="single" w:sz="8" w:space="0" w:color="auto"/>
              <w:bottom w:val="single" w:sz="8" w:space="0" w:color="auto"/>
              <w:right w:val="single" w:sz="8" w:space="0" w:color="auto"/>
            </w:tcBorders>
          </w:tcPr>
          <w:p w:rsidR="009755A2" w:rsidRPr="007524C2" w:rsidRDefault="009755A2" w:rsidP="009755A2">
            <w:pPr>
              <w:tabs>
                <w:tab w:val="left" w:pos="210"/>
                <w:tab w:val="center" w:pos="845"/>
              </w:tabs>
              <w:spacing w:after="0" w:line="240" w:lineRule="auto"/>
              <w:rPr>
                <w:rFonts w:asciiTheme="majorHAnsi" w:eastAsia="Times New Roman" w:hAnsiTheme="majorHAnsi" w:cs="Times New Roman"/>
                <w:sz w:val="20"/>
                <w:szCs w:val="20"/>
                <w:lang w:eastAsia="ru-RU"/>
              </w:rPr>
            </w:pPr>
          </w:p>
        </w:tc>
      </w:tr>
      <w:tr w:rsidR="009755A2" w:rsidRPr="007524C2" w:rsidTr="00583BB9">
        <w:tc>
          <w:tcPr>
            <w:tcW w:w="9781" w:type="dxa"/>
            <w:gridSpan w:val="9"/>
            <w:tcBorders>
              <w:top w:val="single" w:sz="8" w:space="0" w:color="000000"/>
              <w:left w:val="single" w:sz="8" w:space="0" w:color="000000"/>
              <w:bottom w:val="single" w:sz="0" w:space="0" w:color="000000"/>
              <w:right w:val="single" w:sz="8" w:space="0" w:color="000000"/>
            </w:tcBorders>
            <w:shd w:val="clear" w:color="auto" w:fill="auto"/>
            <w:tcMar>
              <w:left w:w="108" w:type="dxa"/>
              <w:right w:w="108" w:type="dxa"/>
            </w:tcMar>
          </w:tcPr>
          <w:p w:rsidR="009755A2" w:rsidRPr="007524C2" w:rsidRDefault="009755A2" w:rsidP="009755A2">
            <w:pPr>
              <w:spacing w:after="0" w:line="240" w:lineRule="auto"/>
              <w:jc w:val="center"/>
              <w:rPr>
                <w:rFonts w:asciiTheme="majorHAnsi" w:eastAsia="Times New Roman" w:hAnsiTheme="majorHAnsi" w:cs="Times New Roman"/>
                <w:sz w:val="20"/>
                <w:szCs w:val="20"/>
                <w:lang w:eastAsia="ru-RU"/>
              </w:rPr>
            </w:pPr>
          </w:p>
        </w:tc>
      </w:tr>
      <w:tr w:rsidR="00810E7E" w:rsidRPr="007524C2" w:rsidTr="00843645">
        <w:trPr>
          <w:trHeight w:val="1914"/>
        </w:trPr>
        <w:tc>
          <w:tcPr>
            <w:tcW w:w="2434" w:type="dxa"/>
            <w:gridSpan w:val="3"/>
            <w:tcBorders>
              <w:top w:val="single" w:sz="8" w:space="0" w:color="auto"/>
              <w:left w:val="single" w:sz="8" w:space="0" w:color="000000"/>
              <w:bottom w:val="single" w:sz="8" w:space="0" w:color="000000"/>
              <w:right w:val="single" w:sz="2" w:space="0" w:color="000000"/>
            </w:tcBorders>
            <w:shd w:val="clear" w:color="auto" w:fill="auto"/>
            <w:tcMar>
              <w:left w:w="108" w:type="dxa"/>
              <w:right w:w="108" w:type="dxa"/>
            </w:tcMar>
            <w:vAlign w:val="center"/>
          </w:tcPr>
          <w:p w:rsidR="00810E7E" w:rsidRPr="007524C2" w:rsidRDefault="00810E7E" w:rsidP="009755A2">
            <w:pPr>
              <w:spacing w:after="0" w:line="240" w:lineRule="auto"/>
              <w:rPr>
                <w:rFonts w:asciiTheme="majorHAnsi" w:eastAsia="Times New Roman" w:hAnsiTheme="majorHAnsi" w:cs="Times New Roman"/>
                <w:sz w:val="20"/>
                <w:szCs w:val="20"/>
                <w:lang w:eastAsia="ru-RU"/>
              </w:rPr>
            </w:pPr>
            <w:r w:rsidRPr="007524C2">
              <w:rPr>
                <w:rFonts w:asciiTheme="majorHAnsi" w:eastAsia="Times New Roman" w:hAnsiTheme="majorHAnsi" w:cs="Times New Roman"/>
                <w:sz w:val="20"/>
                <w:szCs w:val="20"/>
                <w:lang w:eastAsia="ru-RU"/>
              </w:rPr>
              <w:t>Примечание по заявке (доп. услуги, размещение):</w:t>
            </w:r>
          </w:p>
        </w:tc>
        <w:tc>
          <w:tcPr>
            <w:tcW w:w="7347" w:type="dxa"/>
            <w:gridSpan w:val="6"/>
            <w:tcBorders>
              <w:top w:val="single" w:sz="8" w:space="0" w:color="000000"/>
              <w:left w:val="single" w:sz="2" w:space="0" w:color="000000"/>
              <w:bottom w:val="single" w:sz="8" w:space="0" w:color="000000"/>
              <w:right w:val="single" w:sz="8" w:space="0" w:color="000000"/>
            </w:tcBorders>
            <w:shd w:val="clear" w:color="auto" w:fill="auto"/>
            <w:tcMar>
              <w:left w:w="108" w:type="dxa"/>
              <w:right w:w="108" w:type="dxa"/>
            </w:tcMar>
            <w:vAlign w:val="center"/>
          </w:tcPr>
          <w:p w:rsidR="00810E7E" w:rsidRPr="007524C2" w:rsidRDefault="00810E7E" w:rsidP="009755A2">
            <w:pPr>
              <w:spacing w:after="0" w:line="240" w:lineRule="auto"/>
              <w:jc w:val="center"/>
              <w:rPr>
                <w:rFonts w:asciiTheme="majorHAnsi" w:eastAsia="Times New Roman" w:hAnsiTheme="majorHAnsi" w:cs="Times New Roman"/>
                <w:sz w:val="20"/>
                <w:szCs w:val="20"/>
                <w:lang w:eastAsia="ru-RU"/>
              </w:rPr>
            </w:pPr>
          </w:p>
        </w:tc>
      </w:tr>
      <w:tr w:rsidR="00810E7E" w:rsidRPr="007524C2" w:rsidTr="00810E7E">
        <w:trPr>
          <w:trHeight w:val="360"/>
        </w:trPr>
        <w:tc>
          <w:tcPr>
            <w:tcW w:w="2434" w:type="dxa"/>
            <w:gridSpan w:val="3"/>
            <w:tcBorders>
              <w:top w:val="single" w:sz="0" w:space="0" w:color="000000"/>
              <w:left w:val="single" w:sz="8" w:space="0" w:color="000000"/>
              <w:bottom w:val="single" w:sz="8" w:space="0" w:color="000000"/>
              <w:right w:val="single" w:sz="0" w:space="0" w:color="000000"/>
            </w:tcBorders>
            <w:shd w:val="clear" w:color="auto" w:fill="auto"/>
            <w:tcMar>
              <w:left w:w="108" w:type="dxa"/>
              <w:right w:w="108" w:type="dxa"/>
            </w:tcMar>
            <w:vAlign w:val="center"/>
          </w:tcPr>
          <w:p w:rsidR="00810E7E" w:rsidRPr="007524C2" w:rsidRDefault="004E1AE9" w:rsidP="009755A2">
            <w:pPr>
              <w:spacing w:after="0" w:line="240" w:lineRule="auto"/>
              <w:rPr>
                <w:rFonts w:asciiTheme="majorHAnsi" w:eastAsia="Times New Roman" w:hAnsiTheme="majorHAnsi" w:cs="Times New Roman"/>
                <w:sz w:val="20"/>
                <w:szCs w:val="20"/>
                <w:lang w:eastAsia="ru-RU"/>
              </w:rPr>
            </w:pPr>
            <w:r>
              <w:rPr>
                <w:rFonts w:asciiTheme="majorHAnsi" w:eastAsia="Times New Roman" w:hAnsiTheme="majorHAnsi" w:cs="Times New Roman"/>
                <w:sz w:val="20"/>
                <w:szCs w:val="20"/>
                <w:lang w:eastAsia="ru-RU"/>
              </w:rPr>
              <w:t>Стра</w:t>
            </w:r>
            <w:r w:rsidR="00B72B14">
              <w:rPr>
                <w:rFonts w:asciiTheme="majorHAnsi" w:eastAsia="Times New Roman" w:hAnsiTheme="majorHAnsi" w:cs="Times New Roman"/>
                <w:sz w:val="20"/>
                <w:szCs w:val="20"/>
                <w:lang w:eastAsia="ru-RU"/>
              </w:rPr>
              <w:t>ховка: агент/ТО (для туров за пределы РБ</w:t>
            </w:r>
            <w:r>
              <w:rPr>
                <w:rFonts w:asciiTheme="majorHAnsi" w:eastAsia="Times New Roman" w:hAnsiTheme="majorHAnsi" w:cs="Times New Roman"/>
                <w:sz w:val="20"/>
                <w:szCs w:val="20"/>
                <w:lang w:eastAsia="ru-RU"/>
              </w:rPr>
              <w:t>)</w:t>
            </w:r>
          </w:p>
        </w:tc>
        <w:tc>
          <w:tcPr>
            <w:tcW w:w="7347" w:type="dxa"/>
            <w:gridSpan w:val="6"/>
            <w:tcBorders>
              <w:top w:val="single" w:sz="8"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rsidR="00810E7E" w:rsidRPr="007524C2" w:rsidRDefault="00810E7E" w:rsidP="009755A2">
            <w:pPr>
              <w:spacing w:after="0" w:line="240" w:lineRule="auto"/>
              <w:jc w:val="center"/>
              <w:rPr>
                <w:rFonts w:asciiTheme="majorHAnsi" w:eastAsia="Times New Roman" w:hAnsiTheme="majorHAnsi" w:cs="Times New Roman"/>
                <w:sz w:val="20"/>
                <w:szCs w:val="20"/>
                <w:lang w:eastAsia="ru-RU"/>
              </w:rPr>
            </w:pPr>
          </w:p>
        </w:tc>
      </w:tr>
      <w:tr w:rsidR="009755A2" w:rsidRPr="007524C2" w:rsidTr="00810E7E">
        <w:tc>
          <w:tcPr>
            <w:tcW w:w="2434" w:type="dxa"/>
            <w:gridSpan w:val="3"/>
            <w:tcBorders>
              <w:top w:val="single" w:sz="8" w:space="0" w:color="000000"/>
              <w:left w:val="single" w:sz="8" w:space="0" w:color="000000"/>
              <w:bottom w:val="single" w:sz="8" w:space="0" w:color="000000"/>
              <w:right w:val="single" w:sz="0" w:space="0" w:color="000000"/>
            </w:tcBorders>
            <w:shd w:val="clear" w:color="auto" w:fill="auto"/>
            <w:tcMar>
              <w:left w:w="108" w:type="dxa"/>
              <w:right w:w="108" w:type="dxa"/>
            </w:tcMar>
            <w:vAlign w:val="center"/>
          </w:tcPr>
          <w:p w:rsidR="009755A2" w:rsidRPr="007524C2" w:rsidRDefault="009755A2" w:rsidP="009755A2">
            <w:pPr>
              <w:spacing w:after="0" w:line="240" w:lineRule="auto"/>
              <w:rPr>
                <w:rFonts w:asciiTheme="majorHAnsi" w:eastAsia="Times New Roman" w:hAnsiTheme="majorHAnsi" w:cs="Times New Roman"/>
                <w:sz w:val="20"/>
                <w:szCs w:val="20"/>
                <w:lang w:eastAsia="ru-RU"/>
              </w:rPr>
            </w:pPr>
            <w:r w:rsidRPr="007524C2">
              <w:rPr>
                <w:rFonts w:asciiTheme="majorHAnsi" w:eastAsia="Times New Roman" w:hAnsiTheme="majorHAnsi" w:cs="Times New Roman"/>
                <w:sz w:val="20"/>
                <w:szCs w:val="20"/>
                <w:lang w:eastAsia="ru-RU"/>
              </w:rPr>
              <w:t>Стоимость тура</w:t>
            </w:r>
            <w:r w:rsidR="00810E7E" w:rsidRPr="007524C2">
              <w:rPr>
                <w:rFonts w:asciiTheme="majorHAnsi" w:eastAsia="Times New Roman" w:hAnsiTheme="majorHAnsi" w:cs="Times New Roman"/>
                <w:sz w:val="20"/>
                <w:szCs w:val="20"/>
                <w:lang w:eastAsia="ru-RU"/>
              </w:rPr>
              <w:t xml:space="preserve"> (брутто)</w:t>
            </w:r>
          </w:p>
        </w:tc>
        <w:tc>
          <w:tcPr>
            <w:tcW w:w="7347" w:type="dxa"/>
            <w:gridSpan w:val="6"/>
            <w:tcBorders>
              <w:top w:val="single" w:sz="8"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rsidR="009755A2" w:rsidRPr="007524C2" w:rsidRDefault="009755A2" w:rsidP="009755A2">
            <w:pPr>
              <w:spacing w:after="0" w:line="240" w:lineRule="auto"/>
              <w:rPr>
                <w:rFonts w:asciiTheme="majorHAnsi" w:eastAsia="Times New Roman" w:hAnsiTheme="majorHAnsi" w:cs="Times New Roman"/>
                <w:sz w:val="20"/>
                <w:szCs w:val="20"/>
                <w:lang w:eastAsia="ru-RU"/>
              </w:rPr>
            </w:pPr>
          </w:p>
        </w:tc>
      </w:tr>
      <w:tr w:rsidR="009755A2" w:rsidRPr="007524C2" w:rsidTr="00810E7E">
        <w:tc>
          <w:tcPr>
            <w:tcW w:w="2434" w:type="dxa"/>
            <w:gridSpan w:val="3"/>
            <w:tcBorders>
              <w:top w:val="single" w:sz="8" w:space="0" w:color="000000"/>
              <w:left w:val="single" w:sz="8" w:space="0" w:color="000000"/>
              <w:bottom w:val="single" w:sz="8" w:space="0" w:color="000000"/>
              <w:right w:val="single" w:sz="0" w:space="0" w:color="000000"/>
            </w:tcBorders>
            <w:shd w:val="clear" w:color="auto" w:fill="auto"/>
            <w:tcMar>
              <w:left w:w="108" w:type="dxa"/>
              <w:right w:w="108" w:type="dxa"/>
            </w:tcMar>
            <w:vAlign w:val="center"/>
          </w:tcPr>
          <w:p w:rsidR="009755A2" w:rsidRPr="007524C2" w:rsidRDefault="009325C1" w:rsidP="009755A2">
            <w:pPr>
              <w:spacing w:after="0" w:line="240" w:lineRule="auto"/>
              <w:rPr>
                <w:rFonts w:asciiTheme="majorHAnsi" w:eastAsia="Times New Roman" w:hAnsiTheme="majorHAnsi" w:cs="Times New Roman"/>
                <w:sz w:val="20"/>
                <w:szCs w:val="20"/>
                <w:lang w:eastAsia="ru-RU"/>
              </w:rPr>
            </w:pPr>
            <w:r>
              <w:rPr>
                <w:rFonts w:asciiTheme="majorHAnsi" w:eastAsia="Times New Roman" w:hAnsiTheme="majorHAnsi" w:cs="Times New Roman"/>
                <w:sz w:val="20"/>
                <w:szCs w:val="20"/>
                <w:lang w:eastAsia="ru-RU"/>
              </w:rPr>
              <w:t>Комиссионное вознаграждение:</w:t>
            </w:r>
          </w:p>
          <w:p w:rsidR="00810E7E" w:rsidRPr="007524C2" w:rsidRDefault="00810E7E" w:rsidP="009755A2">
            <w:pPr>
              <w:spacing w:after="0" w:line="240" w:lineRule="auto"/>
              <w:rPr>
                <w:rFonts w:asciiTheme="majorHAnsi" w:eastAsia="Times New Roman" w:hAnsiTheme="majorHAnsi" w:cs="Times New Roman"/>
                <w:sz w:val="20"/>
                <w:szCs w:val="20"/>
                <w:lang w:eastAsia="ru-RU"/>
              </w:rPr>
            </w:pPr>
          </w:p>
        </w:tc>
        <w:tc>
          <w:tcPr>
            <w:tcW w:w="7347" w:type="dxa"/>
            <w:gridSpan w:val="6"/>
            <w:tcBorders>
              <w:top w:val="single" w:sz="8"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rsidR="009755A2" w:rsidRPr="007524C2" w:rsidRDefault="009755A2" w:rsidP="009755A2">
            <w:pPr>
              <w:spacing w:after="0" w:line="240" w:lineRule="auto"/>
              <w:rPr>
                <w:rFonts w:asciiTheme="majorHAnsi" w:eastAsia="Times New Roman" w:hAnsiTheme="majorHAnsi" w:cs="Times New Roman"/>
                <w:sz w:val="20"/>
                <w:szCs w:val="20"/>
                <w:lang w:eastAsia="ru-RU"/>
              </w:rPr>
            </w:pPr>
          </w:p>
        </w:tc>
      </w:tr>
      <w:tr w:rsidR="00810E7E" w:rsidRPr="007524C2" w:rsidTr="00810E7E">
        <w:tc>
          <w:tcPr>
            <w:tcW w:w="2434" w:type="dxa"/>
            <w:gridSpan w:val="3"/>
            <w:tcBorders>
              <w:top w:val="single" w:sz="8" w:space="0" w:color="000000"/>
              <w:left w:val="single" w:sz="8" w:space="0" w:color="000000"/>
              <w:bottom w:val="single" w:sz="8" w:space="0" w:color="000000"/>
              <w:right w:val="single" w:sz="0" w:space="0" w:color="000000"/>
            </w:tcBorders>
            <w:shd w:val="clear" w:color="auto" w:fill="auto"/>
            <w:tcMar>
              <w:left w:w="108" w:type="dxa"/>
              <w:right w:w="108" w:type="dxa"/>
            </w:tcMar>
            <w:vAlign w:val="center"/>
          </w:tcPr>
          <w:p w:rsidR="00810E7E" w:rsidRPr="007524C2" w:rsidRDefault="00810E7E" w:rsidP="009755A2">
            <w:pPr>
              <w:spacing w:after="0" w:line="240" w:lineRule="auto"/>
              <w:rPr>
                <w:rFonts w:asciiTheme="majorHAnsi" w:eastAsia="Times New Roman" w:hAnsiTheme="majorHAnsi" w:cs="Times New Roman"/>
                <w:sz w:val="20"/>
                <w:szCs w:val="20"/>
                <w:lang w:eastAsia="ru-RU"/>
              </w:rPr>
            </w:pPr>
            <w:r w:rsidRPr="007524C2">
              <w:rPr>
                <w:rFonts w:asciiTheme="majorHAnsi" w:eastAsia="Times New Roman" w:hAnsiTheme="majorHAnsi" w:cs="Times New Roman"/>
                <w:sz w:val="20"/>
                <w:szCs w:val="20"/>
                <w:lang w:eastAsia="ru-RU"/>
              </w:rPr>
              <w:t>К перечислению ТО:</w:t>
            </w:r>
          </w:p>
          <w:p w:rsidR="00810E7E" w:rsidRPr="007524C2" w:rsidRDefault="00810E7E" w:rsidP="009755A2">
            <w:pPr>
              <w:spacing w:after="0" w:line="240" w:lineRule="auto"/>
              <w:rPr>
                <w:rFonts w:asciiTheme="majorHAnsi" w:eastAsia="Times New Roman" w:hAnsiTheme="majorHAnsi" w:cs="Times New Roman"/>
                <w:sz w:val="20"/>
                <w:szCs w:val="20"/>
                <w:lang w:eastAsia="ru-RU"/>
              </w:rPr>
            </w:pPr>
          </w:p>
        </w:tc>
        <w:tc>
          <w:tcPr>
            <w:tcW w:w="7347" w:type="dxa"/>
            <w:gridSpan w:val="6"/>
            <w:tcBorders>
              <w:top w:val="single" w:sz="8"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rsidR="00810E7E" w:rsidRPr="007524C2" w:rsidRDefault="00810E7E" w:rsidP="009755A2">
            <w:pPr>
              <w:spacing w:after="0" w:line="240" w:lineRule="auto"/>
              <w:rPr>
                <w:rFonts w:asciiTheme="majorHAnsi" w:eastAsia="Times New Roman" w:hAnsiTheme="majorHAnsi" w:cs="Times New Roman"/>
                <w:sz w:val="20"/>
                <w:szCs w:val="20"/>
                <w:lang w:eastAsia="ru-RU"/>
              </w:rPr>
            </w:pPr>
          </w:p>
        </w:tc>
      </w:tr>
      <w:tr w:rsidR="00F25157" w:rsidRPr="007524C2" w:rsidTr="00810E7E">
        <w:tc>
          <w:tcPr>
            <w:tcW w:w="2434" w:type="dxa"/>
            <w:gridSpan w:val="3"/>
            <w:tcBorders>
              <w:top w:val="single" w:sz="8" w:space="0" w:color="000000"/>
              <w:left w:val="single" w:sz="8" w:space="0" w:color="000000"/>
              <w:bottom w:val="single" w:sz="8" w:space="0" w:color="000000"/>
              <w:right w:val="single" w:sz="0" w:space="0" w:color="000000"/>
            </w:tcBorders>
            <w:shd w:val="clear" w:color="auto" w:fill="auto"/>
            <w:tcMar>
              <w:left w:w="108" w:type="dxa"/>
              <w:right w:w="108" w:type="dxa"/>
            </w:tcMar>
            <w:vAlign w:val="center"/>
          </w:tcPr>
          <w:p w:rsidR="00F25157" w:rsidRPr="007524C2" w:rsidRDefault="00F25157" w:rsidP="009755A2">
            <w:pPr>
              <w:spacing w:after="0" w:line="240" w:lineRule="auto"/>
              <w:rPr>
                <w:rFonts w:asciiTheme="majorHAnsi" w:eastAsia="Times New Roman" w:hAnsiTheme="majorHAnsi" w:cs="Times New Roman"/>
                <w:sz w:val="20"/>
                <w:szCs w:val="20"/>
                <w:lang w:eastAsia="ru-RU"/>
              </w:rPr>
            </w:pPr>
            <w:r>
              <w:rPr>
                <w:rFonts w:asciiTheme="majorHAnsi" w:eastAsia="Times New Roman" w:hAnsiTheme="majorHAnsi" w:cs="Times New Roman"/>
                <w:sz w:val="20"/>
                <w:szCs w:val="20"/>
                <w:lang w:eastAsia="ru-RU"/>
              </w:rPr>
              <w:t>Дата заявки:</w:t>
            </w:r>
          </w:p>
        </w:tc>
        <w:tc>
          <w:tcPr>
            <w:tcW w:w="7347" w:type="dxa"/>
            <w:gridSpan w:val="6"/>
            <w:tcBorders>
              <w:top w:val="single" w:sz="8"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rsidR="00F25157" w:rsidRPr="007524C2" w:rsidRDefault="00F25157" w:rsidP="009755A2">
            <w:pPr>
              <w:spacing w:after="0" w:line="240" w:lineRule="auto"/>
              <w:rPr>
                <w:rFonts w:asciiTheme="majorHAnsi" w:eastAsia="Times New Roman" w:hAnsiTheme="majorHAnsi" w:cs="Times New Roman"/>
                <w:sz w:val="20"/>
                <w:szCs w:val="20"/>
                <w:lang w:eastAsia="ru-RU"/>
              </w:rPr>
            </w:pPr>
            <w:r>
              <w:rPr>
                <w:rFonts w:asciiTheme="majorHAnsi" w:eastAsia="Times New Roman" w:hAnsiTheme="majorHAnsi" w:cs="Times New Roman"/>
                <w:sz w:val="20"/>
                <w:szCs w:val="20"/>
                <w:lang w:eastAsia="ru-RU"/>
              </w:rPr>
              <w:t xml:space="preserve">  </w:t>
            </w:r>
          </w:p>
        </w:tc>
      </w:tr>
      <w:tr w:rsidR="00F25157" w:rsidRPr="007524C2" w:rsidTr="00810E7E">
        <w:tc>
          <w:tcPr>
            <w:tcW w:w="2434" w:type="dxa"/>
            <w:gridSpan w:val="3"/>
            <w:tcBorders>
              <w:top w:val="single" w:sz="8" w:space="0" w:color="000000"/>
              <w:left w:val="single" w:sz="8" w:space="0" w:color="000000"/>
              <w:bottom w:val="single" w:sz="8" w:space="0" w:color="000000"/>
              <w:right w:val="single" w:sz="0" w:space="0" w:color="000000"/>
            </w:tcBorders>
            <w:shd w:val="clear" w:color="auto" w:fill="auto"/>
            <w:tcMar>
              <w:left w:w="108" w:type="dxa"/>
              <w:right w:w="108" w:type="dxa"/>
            </w:tcMar>
            <w:vAlign w:val="center"/>
          </w:tcPr>
          <w:p w:rsidR="00F25157" w:rsidRDefault="00F25157" w:rsidP="009755A2">
            <w:pPr>
              <w:spacing w:after="0" w:line="240" w:lineRule="auto"/>
              <w:rPr>
                <w:rFonts w:asciiTheme="majorHAnsi" w:eastAsia="Times New Roman" w:hAnsiTheme="majorHAnsi" w:cs="Times New Roman"/>
                <w:sz w:val="20"/>
                <w:szCs w:val="20"/>
                <w:lang w:eastAsia="ru-RU"/>
              </w:rPr>
            </w:pPr>
            <w:r w:rsidRPr="007524C2">
              <w:rPr>
                <w:rFonts w:asciiTheme="majorHAnsi" w:eastAsia="Times New Roman" w:hAnsiTheme="majorHAnsi" w:cs="Times New Roman"/>
                <w:sz w:val="20"/>
                <w:szCs w:val="20"/>
                <w:lang w:eastAsia="ru-RU"/>
              </w:rPr>
              <w:t xml:space="preserve">Контактное лицо </w:t>
            </w:r>
            <w:r>
              <w:rPr>
                <w:rFonts w:asciiTheme="majorHAnsi" w:eastAsia="Times New Roman" w:hAnsiTheme="majorHAnsi" w:cs="Times New Roman"/>
                <w:sz w:val="20"/>
                <w:szCs w:val="20"/>
                <w:lang w:eastAsia="ru-RU"/>
              </w:rPr>
              <w:t>Комиссионера (ФИО, адрес электронной почты и телефон)</w:t>
            </w:r>
            <w:r w:rsidRPr="007524C2">
              <w:rPr>
                <w:rFonts w:asciiTheme="majorHAnsi" w:eastAsia="Times New Roman" w:hAnsiTheme="majorHAnsi" w:cs="Times New Roman"/>
                <w:sz w:val="20"/>
                <w:szCs w:val="20"/>
                <w:lang w:eastAsia="ru-RU"/>
              </w:rPr>
              <w:t xml:space="preserve">:      </w:t>
            </w:r>
          </w:p>
        </w:tc>
        <w:tc>
          <w:tcPr>
            <w:tcW w:w="7347" w:type="dxa"/>
            <w:gridSpan w:val="6"/>
            <w:tcBorders>
              <w:top w:val="single" w:sz="8"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rsidR="00F25157" w:rsidRDefault="00F25157" w:rsidP="009755A2">
            <w:pPr>
              <w:spacing w:after="0" w:line="240" w:lineRule="auto"/>
              <w:rPr>
                <w:rFonts w:asciiTheme="majorHAnsi" w:eastAsia="Times New Roman" w:hAnsiTheme="majorHAnsi" w:cs="Times New Roman"/>
                <w:sz w:val="20"/>
                <w:szCs w:val="20"/>
                <w:lang w:eastAsia="ru-RU"/>
              </w:rPr>
            </w:pPr>
          </w:p>
        </w:tc>
      </w:tr>
      <w:tr w:rsidR="00F25157" w:rsidRPr="007524C2" w:rsidTr="00810E7E">
        <w:tc>
          <w:tcPr>
            <w:tcW w:w="2434" w:type="dxa"/>
            <w:gridSpan w:val="3"/>
            <w:tcBorders>
              <w:top w:val="single" w:sz="8" w:space="0" w:color="000000"/>
              <w:left w:val="single" w:sz="8" w:space="0" w:color="000000"/>
              <w:bottom w:val="single" w:sz="8" w:space="0" w:color="000000"/>
              <w:right w:val="single" w:sz="0" w:space="0" w:color="000000"/>
            </w:tcBorders>
            <w:shd w:val="clear" w:color="auto" w:fill="auto"/>
            <w:tcMar>
              <w:left w:w="108" w:type="dxa"/>
              <w:right w:w="108" w:type="dxa"/>
            </w:tcMar>
            <w:vAlign w:val="center"/>
          </w:tcPr>
          <w:p w:rsidR="00F25157" w:rsidRPr="007524C2" w:rsidRDefault="00F25157" w:rsidP="009755A2">
            <w:pPr>
              <w:spacing w:after="0" w:line="240" w:lineRule="auto"/>
              <w:rPr>
                <w:rFonts w:asciiTheme="majorHAnsi" w:eastAsia="Times New Roman" w:hAnsiTheme="majorHAnsi" w:cs="Times New Roman"/>
                <w:sz w:val="20"/>
                <w:szCs w:val="20"/>
                <w:lang w:eastAsia="ru-RU"/>
              </w:rPr>
            </w:pPr>
            <w:r>
              <w:rPr>
                <w:rFonts w:asciiTheme="majorHAnsi" w:eastAsia="Times New Roman" w:hAnsiTheme="majorHAnsi" w:cs="Times New Roman"/>
                <w:sz w:val="20"/>
                <w:szCs w:val="20"/>
                <w:lang w:eastAsia="ru-RU"/>
              </w:rPr>
              <w:t>Отметка Комитента о принятии заявки (ФИО ответственного лица, дата)</w:t>
            </w:r>
          </w:p>
        </w:tc>
        <w:tc>
          <w:tcPr>
            <w:tcW w:w="7347" w:type="dxa"/>
            <w:gridSpan w:val="6"/>
            <w:tcBorders>
              <w:top w:val="single" w:sz="8"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rsidR="00F25157" w:rsidRDefault="00F25157" w:rsidP="009755A2">
            <w:pPr>
              <w:spacing w:after="0" w:line="240" w:lineRule="auto"/>
              <w:rPr>
                <w:rFonts w:asciiTheme="majorHAnsi" w:eastAsia="Times New Roman" w:hAnsiTheme="majorHAnsi" w:cs="Times New Roman"/>
                <w:sz w:val="20"/>
                <w:szCs w:val="20"/>
                <w:lang w:eastAsia="ru-RU"/>
              </w:rPr>
            </w:pPr>
          </w:p>
        </w:tc>
      </w:tr>
    </w:tbl>
    <w:p w:rsidR="009755A2" w:rsidRPr="007524C2" w:rsidRDefault="009755A2" w:rsidP="009755A2">
      <w:pPr>
        <w:tabs>
          <w:tab w:val="left" w:pos="1425"/>
        </w:tabs>
        <w:spacing w:after="0" w:line="240" w:lineRule="auto"/>
        <w:jc w:val="center"/>
        <w:rPr>
          <w:rFonts w:asciiTheme="majorHAnsi" w:eastAsia="Times New Roman" w:hAnsiTheme="majorHAnsi" w:cs="Times New Roman"/>
          <w:b/>
          <w:sz w:val="20"/>
          <w:szCs w:val="20"/>
          <w:lang w:eastAsia="ru-RU"/>
        </w:rPr>
      </w:pPr>
    </w:p>
    <w:p w:rsidR="009755A2" w:rsidRPr="007524C2" w:rsidRDefault="009755A2" w:rsidP="00CF19C9">
      <w:pPr>
        <w:spacing w:after="0" w:line="240" w:lineRule="auto"/>
        <w:ind w:firstLine="709"/>
        <w:jc w:val="both"/>
        <w:rPr>
          <w:rFonts w:asciiTheme="majorHAnsi" w:hAnsiTheme="majorHAnsi" w:cs="Times New Roman"/>
          <w:sz w:val="20"/>
          <w:szCs w:val="20"/>
        </w:rPr>
      </w:pPr>
    </w:p>
    <w:p w:rsidR="009755A2" w:rsidRPr="007524C2" w:rsidRDefault="009755A2" w:rsidP="009755A2">
      <w:pPr>
        <w:spacing w:after="0" w:line="240" w:lineRule="auto"/>
        <w:jc w:val="both"/>
        <w:rPr>
          <w:rFonts w:asciiTheme="majorHAnsi" w:hAnsiTheme="majorHAnsi" w:cs="Times New Roman"/>
          <w:sz w:val="20"/>
          <w:szCs w:val="20"/>
        </w:rPr>
      </w:pPr>
      <w:r w:rsidRPr="007524C2">
        <w:rPr>
          <w:rFonts w:asciiTheme="majorHAnsi" w:hAnsiTheme="majorHAnsi" w:cs="Times New Roman"/>
          <w:b/>
          <w:sz w:val="20"/>
          <w:szCs w:val="20"/>
        </w:rPr>
        <w:t>Комитент</w:t>
      </w:r>
      <w:r w:rsidR="000B09BF" w:rsidRPr="007524C2">
        <w:rPr>
          <w:rFonts w:asciiTheme="majorHAnsi" w:hAnsiTheme="majorHAnsi" w:cs="Times New Roman"/>
          <w:b/>
          <w:sz w:val="20"/>
          <w:szCs w:val="20"/>
        </w:rPr>
        <w:t xml:space="preserve"> </w:t>
      </w:r>
      <w:r w:rsidR="000B09BF" w:rsidRPr="007524C2">
        <w:rPr>
          <w:rFonts w:asciiTheme="majorHAnsi" w:hAnsiTheme="majorHAnsi" w:cs="Times New Roman"/>
          <w:sz w:val="20"/>
          <w:szCs w:val="20"/>
        </w:rPr>
        <w:t xml:space="preserve">                                                                                       </w:t>
      </w:r>
      <w:r w:rsidR="000B09BF" w:rsidRPr="007524C2">
        <w:rPr>
          <w:rFonts w:asciiTheme="majorHAnsi" w:hAnsiTheme="majorHAnsi" w:cs="Times New Roman"/>
          <w:b/>
          <w:sz w:val="20"/>
          <w:szCs w:val="20"/>
        </w:rPr>
        <w:t>Комиссионер</w:t>
      </w:r>
    </w:p>
    <w:p w:rsidR="009755A2" w:rsidRPr="007524C2" w:rsidRDefault="009755A2" w:rsidP="009755A2">
      <w:pPr>
        <w:spacing w:after="0" w:line="240" w:lineRule="auto"/>
        <w:jc w:val="both"/>
        <w:rPr>
          <w:rFonts w:asciiTheme="majorHAnsi" w:hAnsiTheme="majorHAnsi" w:cs="Times New Roman"/>
          <w:b/>
          <w:sz w:val="20"/>
          <w:szCs w:val="20"/>
        </w:rPr>
      </w:pPr>
    </w:p>
    <w:p w:rsidR="00CA5D17" w:rsidRPr="007524C2" w:rsidRDefault="009755A2" w:rsidP="000B09BF">
      <w:pPr>
        <w:spacing w:after="0" w:line="240" w:lineRule="auto"/>
        <w:jc w:val="both"/>
        <w:rPr>
          <w:rFonts w:asciiTheme="majorHAnsi" w:hAnsiTheme="majorHAnsi" w:cs="Times New Roman"/>
          <w:sz w:val="20"/>
          <w:szCs w:val="20"/>
        </w:rPr>
      </w:pPr>
      <w:r w:rsidRPr="007524C2">
        <w:rPr>
          <w:rFonts w:asciiTheme="majorHAnsi" w:hAnsiTheme="majorHAnsi" w:cs="Times New Roman"/>
          <w:sz w:val="20"/>
          <w:szCs w:val="20"/>
        </w:rPr>
        <w:t xml:space="preserve">Директор  __________________    Н.Л. Кузьменко  </w:t>
      </w:r>
      <w:r w:rsidR="000B09BF" w:rsidRPr="007524C2">
        <w:rPr>
          <w:rFonts w:asciiTheme="majorHAnsi" w:hAnsiTheme="majorHAnsi" w:cs="Times New Roman"/>
          <w:sz w:val="20"/>
          <w:szCs w:val="20"/>
        </w:rPr>
        <w:t xml:space="preserve">                  ____________________ </w:t>
      </w:r>
    </w:p>
    <w:p w:rsidR="00810E7E" w:rsidRPr="007524C2" w:rsidRDefault="00810E7E" w:rsidP="000B09BF">
      <w:pPr>
        <w:spacing w:after="0" w:line="240" w:lineRule="auto"/>
        <w:jc w:val="both"/>
        <w:rPr>
          <w:rFonts w:asciiTheme="majorHAnsi" w:hAnsiTheme="majorHAnsi" w:cs="Times New Roman"/>
          <w:sz w:val="20"/>
          <w:szCs w:val="20"/>
        </w:rPr>
      </w:pPr>
    </w:p>
    <w:p w:rsidR="00810E7E" w:rsidRPr="007524C2" w:rsidRDefault="00810E7E" w:rsidP="000B09BF">
      <w:pPr>
        <w:spacing w:after="0" w:line="240" w:lineRule="auto"/>
        <w:jc w:val="both"/>
        <w:rPr>
          <w:rFonts w:asciiTheme="majorHAnsi" w:hAnsiTheme="majorHAnsi" w:cs="Times New Roman"/>
          <w:sz w:val="20"/>
          <w:szCs w:val="20"/>
        </w:rPr>
      </w:pPr>
    </w:p>
    <w:p w:rsidR="00810E7E" w:rsidRPr="007524C2" w:rsidRDefault="00810E7E" w:rsidP="000B09BF">
      <w:pPr>
        <w:spacing w:after="0" w:line="240" w:lineRule="auto"/>
        <w:jc w:val="both"/>
        <w:rPr>
          <w:rFonts w:asciiTheme="majorHAnsi" w:hAnsiTheme="majorHAnsi" w:cs="Times New Roman"/>
          <w:sz w:val="20"/>
          <w:szCs w:val="20"/>
        </w:rPr>
      </w:pPr>
    </w:p>
    <w:p w:rsidR="00810E7E" w:rsidRPr="007524C2" w:rsidRDefault="00810E7E" w:rsidP="000B09BF">
      <w:pPr>
        <w:spacing w:after="0" w:line="240" w:lineRule="auto"/>
        <w:jc w:val="both"/>
        <w:rPr>
          <w:rFonts w:asciiTheme="majorHAnsi" w:hAnsiTheme="majorHAnsi" w:cs="Times New Roman"/>
          <w:sz w:val="20"/>
          <w:szCs w:val="20"/>
        </w:rPr>
      </w:pPr>
    </w:p>
    <w:p w:rsidR="00810E7E" w:rsidRPr="007524C2" w:rsidRDefault="00810E7E" w:rsidP="000B09BF">
      <w:pPr>
        <w:spacing w:after="0" w:line="240" w:lineRule="auto"/>
        <w:jc w:val="both"/>
        <w:rPr>
          <w:rFonts w:asciiTheme="majorHAnsi" w:hAnsiTheme="majorHAnsi" w:cs="Times New Roman"/>
          <w:sz w:val="20"/>
          <w:szCs w:val="20"/>
        </w:rPr>
      </w:pPr>
    </w:p>
    <w:p w:rsidR="004C54E6" w:rsidRDefault="004C54E6" w:rsidP="000B09BF">
      <w:pPr>
        <w:spacing w:after="0" w:line="240" w:lineRule="auto"/>
        <w:jc w:val="both"/>
        <w:rPr>
          <w:rFonts w:asciiTheme="majorHAnsi" w:hAnsiTheme="majorHAnsi" w:cs="Times New Roman"/>
          <w:sz w:val="20"/>
          <w:szCs w:val="20"/>
          <w:highlight w:val="yellow"/>
        </w:rPr>
      </w:pPr>
    </w:p>
    <w:p w:rsidR="006165C1" w:rsidRPr="007524C2" w:rsidRDefault="006165C1" w:rsidP="006165C1">
      <w:pPr>
        <w:tabs>
          <w:tab w:val="left" w:pos="1425"/>
        </w:tabs>
        <w:spacing w:after="0" w:line="240" w:lineRule="auto"/>
        <w:jc w:val="right"/>
        <w:rPr>
          <w:rFonts w:asciiTheme="majorHAnsi" w:eastAsia="Times New Roman" w:hAnsiTheme="majorHAnsi" w:cs="Times New Roman"/>
          <w:sz w:val="20"/>
          <w:szCs w:val="20"/>
          <w:lang w:eastAsia="ru-RU"/>
        </w:rPr>
      </w:pPr>
      <w:r w:rsidRPr="007524C2">
        <w:rPr>
          <w:rFonts w:asciiTheme="majorHAnsi" w:eastAsia="Times New Roman" w:hAnsiTheme="majorHAnsi" w:cs="Times New Roman"/>
          <w:sz w:val="20"/>
          <w:szCs w:val="20"/>
          <w:lang w:eastAsia="ru-RU"/>
        </w:rPr>
        <w:lastRenderedPageBreak/>
        <w:t>Приложение 2 к договору комиссии</w:t>
      </w:r>
    </w:p>
    <w:p w:rsidR="006165C1" w:rsidRDefault="006165C1" w:rsidP="006165C1">
      <w:pPr>
        <w:tabs>
          <w:tab w:val="left" w:pos="1425"/>
        </w:tabs>
        <w:spacing w:after="0" w:line="240" w:lineRule="auto"/>
        <w:jc w:val="right"/>
        <w:rPr>
          <w:rFonts w:asciiTheme="majorHAnsi" w:eastAsia="Times New Roman" w:hAnsiTheme="majorHAnsi" w:cs="Times New Roman"/>
          <w:sz w:val="20"/>
          <w:szCs w:val="20"/>
          <w:lang w:eastAsia="ru-RU"/>
        </w:rPr>
      </w:pPr>
      <w:r w:rsidRPr="007524C2">
        <w:rPr>
          <w:rFonts w:asciiTheme="majorHAnsi" w:eastAsia="Times New Roman" w:hAnsiTheme="majorHAnsi" w:cs="Times New Roman"/>
          <w:sz w:val="20"/>
          <w:szCs w:val="20"/>
          <w:lang w:eastAsia="ru-RU"/>
        </w:rPr>
        <w:t>№____________ от ______________</w:t>
      </w:r>
    </w:p>
    <w:p w:rsidR="00843645" w:rsidRPr="008546E9" w:rsidRDefault="00843645" w:rsidP="006165C1">
      <w:pPr>
        <w:tabs>
          <w:tab w:val="left" w:pos="1425"/>
        </w:tabs>
        <w:spacing w:after="0" w:line="240" w:lineRule="auto"/>
        <w:jc w:val="center"/>
        <w:rPr>
          <w:rFonts w:asciiTheme="majorHAnsi" w:eastAsia="Times New Roman" w:hAnsiTheme="majorHAnsi" w:cs="Times New Roman"/>
          <w:b/>
          <w:sz w:val="16"/>
          <w:szCs w:val="16"/>
          <w:lang w:eastAsia="ru-RU"/>
        </w:rPr>
      </w:pPr>
    </w:p>
    <w:p w:rsidR="00411090" w:rsidRDefault="00411090" w:rsidP="00843645">
      <w:pPr>
        <w:tabs>
          <w:tab w:val="left" w:pos="1425"/>
        </w:tabs>
        <w:spacing w:after="0" w:line="240" w:lineRule="auto"/>
        <w:jc w:val="center"/>
        <w:rPr>
          <w:rFonts w:asciiTheme="majorHAnsi" w:eastAsia="Times New Roman" w:hAnsiTheme="majorHAnsi" w:cs="Times New Roman"/>
          <w:b/>
          <w:sz w:val="20"/>
          <w:szCs w:val="20"/>
          <w:lang w:eastAsia="ru-RU"/>
        </w:rPr>
      </w:pPr>
    </w:p>
    <w:p w:rsidR="006165C1" w:rsidRPr="00843645" w:rsidRDefault="006165C1" w:rsidP="00843645">
      <w:pPr>
        <w:tabs>
          <w:tab w:val="left" w:pos="1425"/>
        </w:tabs>
        <w:spacing w:after="0" w:line="240" w:lineRule="auto"/>
        <w:jc w:val="center"/>
        <w:rPr>
          <w:rFonts w:asciiTheme="majorHAnsi" w:eastAsia="Times New Roman" w:hAnsiTheme="majorHAnsi" w:cs="Times New Roman"/>
          <w:b/>
          <w:sz w:val="20"/>
          <w:szCs w:val="20"/>
          <w:lang w:eastAsia="ru-RU"/>
        </w:rPr>
      </w:pPr>
      <w:r w:rsidRPr="00843645">
        <w:rPr>
          <w:rFonts w:asciiTheme="majorHAnsi" w:eastAsia="Times New Roman" w:hAnsiTheme="majorHAnsi" w:cs="Times New Roman"/>
          <w:b/>
          <w:sz w:val="20"/>
          <w:szCs w:val="20"/>
          <w:lang w:eastAsia="ru-RU"/>
        </w:rPr>
        <w:t>ОТЧЕТ КОМИССИОНЕРА №</w:t>
      </w:r>
    </w:p>
    <w:p w:rsidR="006165C1" w:rsidRDefault="006165C1" w:rsidP="006165C1">
      <w:pPr>
        <w:tabs>
          <w:tab w:val="left" w:pos="1425"/>
        </w:tabs>
        <w:spacing w:after="0" w:line="240" w:lineRule="auto"/>
        <w:jc w:val="center"/>
        <w:rPr>
          <w:rFonts w:asciiTheme="majorHAnsi" w:eastAsia="Times New Roman" w:hAnsiTheme="majorHAnsi" w:cs="Times New Roman"/>
          <w:sz w:val="20"/>
          <w:szCs w:val="20"/>
          <w:lang w:eastAsia="ru-RU"/>
        </w:rPr>
      </w:pPr>
      <w:r w:rsidRPr="006165C1">
        <w:rPr>
          <w:rFonts w:asciiTheme="majorHAnsi" w:eastAsia="Times New Roman" w:hAnsiTheme="majorHAnsi" w:cs="Times New Roman"/>
          <w:sz w:val="20"/>
          <w:szCs w:val="20"/>
          <w:lang w:eastAsia="ru-RU"/>
        </w:rPr>
        <w:t>за период с ____ г. по ________ г.</w:t>
      </w:r>
    </w:p>
    <w:p w:rsidR="006165C1" w:rsidRPr="00411090" w:rsidRDefault="006165C1" w:rsidP="006165C1">
      <w:pPr>
        <w:tabs>
          <w:tab w:val="left" w:pos="1425"/>
        </w:tabs>
        <w:spacing w:after="0" w:line="240" w:lineRule="auto"/>
        <w:jc w:val="center"/>
        <w:rPr>
          <w:rFonts w:asciiTheme="majorHAnsi" w:eastAsia="Times New Roman" w:hAnsiTheme="majorHAnsi" w:cs="Times New Roman"/>
          <w:sz w:val="20"/>
          <w:szCs w:val="20"/>
          <w:lang w:eastAsia="ru-RU"/>
        </w:rPr>
      </w:pPr>
    </w:p>
    <w:p w:rsidR="006165C1" w:rsidRDefault="006165C1" w:rsidP="006165C1">
      <w:pPr>
        <w:tabs>
          <w:tab w:val="left" w:pos="1425"/>
        </w:tabs>
        <w:spacing w:after="0" w:line="240" w:lineRule="auto"/>
        <w:jc w:val="both"/>
        <w:rPr>
          <w:rFonts w:asciiTheme="majorHAnsi" w:eastAsia="Times New Roman" w:hAnsiTheme="majorHAnsi" w:cs="Times New Roman"/>
          <w:sz w:val="20"/>
          <w:szCs w:val="20"/>
          <w:lang w:eastAsia="ru-RU"/>
        </w:rPr>
      </w:pPr>
      <w:r w:rsidRPr="006165C1">
        <w:rPr>
          <w:rFonts w:asciiTheme="majorHAnsi" w:eastAsia="Times New Roman" w:hAnsiTheme="majorHAnsi" w:cs="Times New Roman"/>
          <w:sz w:val="20"/>
          <w:szCs w:val="20"/>
          <w:lang w:eastAsia="ru-RU"/>
        </w:rPr>
        <w:t xml:space="preserve">г. </w:t>
      </w:r>
      <w:r w:rsidR="004E1AE9">
        <w:rPr>
          <w:rFonts w:asciiTheme="majorHAnsi" w:eastAsia="Times New Roman" w:hAnsiTheme="majorHAnsi" w:cs="Times New Roman"/>
          <w:sz w:val="20"/>
          <w:szCs w:val="20"/>
          <w:lang w:eastAsia="ru-RU"/>
        </w:rPr>
        <w:t>Гомель</w:t>
      </w:r>
    </w:p>
    <w:p w:rsidR="006165C1" w:rsidRPr="00411090" w:rsidRDefault="006165C1" w:rsidP="006165C1">
      <w:pPr>
        <w:tabs>
          <w:tab w:val="left" w:pos="1425"/>
        </w:tabs>
        <w:spacing w:after="0" w:line="240" w:lineRule="auto"/>
        <w:jc w:val="both"/>
        <w:rPr>
          <w:rFonts w:asciiTheme="majorHAnsi" w:eastAsia="Times New Roman" w:hAnsiTheme="majorHAnsi" w:cs="Times New Roman"/>
          <w:sz w:val="20"/>
          <w:szCs w:val="20"/>
          <w:lang w:eastAsia="ru-RU"/>
        </w:rPr>
      </w:pPr>
    </w:p>
    <w:p w:rsidR="006165C1" w:rsidRDefault="006165C1" w:rsidP="006165C1">
      <w:pPr>
        <w:tabs>
          <w:tab w:val="left" w:pos="1425"/>
        </w:tabs>
        <w:spacing w:after="0" w:line="240" w:lineRule="auto"/>
        <w:jc w:val="both"/>
        <w:rPr>
          <w:rFonts w:asciiTheme="majorHAnsi" w:eastAsia="Times New Roman" w:hAnsiTheme="majorHAnsi" w:cs="Times New Roman"/>
          <w:sz w:val="20"/>
          <w:szCs w:val="20"/>
          <w:lang w:eastAsia="ru-RU"/>
        </w:rPr>
      </w:pPr>
      <w:r w:rsidRPr="006165C1">
        <w:rPr>
          <w:rFonts w:asciiTheme="majorHAnsi" w:eastAsia="Times New Roman" w:hAnsiTheme="majorHAnsi" w:cs="Times New Roman"/>
          <w:sz w:val="20"/>
          <w:szCs w:val="20"/>
          <w:lang w:eastAsia="ru-RU"/>
        </w:rPr>
        <w:t xml:space="preserve">ООО «Туристическая компания «Палитра Тур», именуемый в дальнейшем Комитент, в лице директора Н.Л. Кузьменко , действующего на основании Устава, и __________, именуемый в дальнейшем Комиссионер, в лице директора </w:t>
      </w:r>
      <w:r w:rsidRPr="006165C1">
        <w:rPr>
          <w:rFonts w:asciiTheme="majorHAnsi" w:eastAsia="Times New Roman" w:hAnsiTheme="majorHAnsi" w:cs="Times New Roman"/>
          <w:sz w:val="20"/>
          <w:szCs w:val="20"/>
          <w:u w:val="single"/>
          <w:lang w:eastAsia="ru-RU"/>
        </w:rPr>
        <w:t xml:space="preserve">                                                                           </w:t>
      </w:r>
      <w:r w:rsidRPr="006165C1">
        <w:rPr>
          <w:rFonts w:asciiTheme="majorHAnsi" w:eastAsia="Times New Roman" w:hAnsiTheme="majorHAnsi" w:cs="Times New Roman"/>
          <w:sz w:val="20"/>
          <w:szCs w:val="20"/>
          <w:lang w:eastAsia="ru-RU"/>
        </w:rPr>
        <w:t>, действующего на основании __________________</w:t>
      </w:r>
      <w:r>
        <w:rPr>
          <w:rFonts w:asciiTheme="majorHAnsi" w:eastAsia="Times New Roman" w:hAnsiTheme="majorHAnsi" w:cs="Times New Roman"/>
          <w:sz w:val="20"/>
          <w:szCs w:val="20"/>
          <w:lang w:eastAsia="ru-RU"/>
        </w:rPr>
        <w:t>.</w:t>
      </w:r>
    </w:p>
    <w:p w:rsidR="006165C1" w:rsidRPr="00411090" w:rsidRDefault="006165C1" w:rsidP="006165C1">
      <w:pPr>
        <w:tabs>
          <w:tab w:val="left" w:pos="1425"/>
        </w:tabs>
        <w:spacing w:after="0" w:line="240" w:lineRule="auto"/>
        <w:jc w:val="both"/>
        <w:rPr>
          <w:rFonts w:asciiTheme="majorHAnsi" w:eastAsia="Times New Roman" w:hAnsiTheme="majorHAnsi" w:cs="Times New Roman"/>
          <w:sz w:val="20"/>
          <w:szCs w:val="20"/>
          <w:lang w:eastAsia="ru-RU"/>
        </w:rPr>
      </w:pPr>
    </w:p>
    <w:p w:rsidR="006165C1" w:rsidRDefault="006165C1" w:rsidP="006165C1">
      <w:pPr>
        <w:tabs>
          <w:tab w:val="left" w:pos="1425"/>
        </w:tabs>
        <w:spacing w:after="0" w:line="240" w:lineRule="auto"/>
        <w:jc w:val="both"/>
        <w:rPr>
          <w:rFonts w:asciiTheme="majorHAnsi" w:eastAsia="Times New Roman" w:hAnsiTheme="majorHAnsi" w:cs="Times New Roman"/>
          <w:sz w:val="20"/>
          <w:szCs w:val="20"/>
          <w:lang w:eastAsia="ru-RU"/>
        </w:rPr>
      </w:pPr>
      <w:r w:rsidRPr="006165C1">
        <w:rPr>
          <w:rFonts w:asciiTheme="majorHAnsi" w:eastAsia="Times New Roman" w:hAnsiTheme="majorHAnsi" w:cs="Times New Roman"/>
          <w:sz w:val="20"/>
          <w:szCs w:val="20"/>
          <w:lang w:eastAsia="ru-RU"/>
        </w:rPr>
        <w:t xml:space="preserve">    Во исполнение договора комиссии  Комиссионер за период с _____. по _________ г.  реализовал следующие виды услуг Комитента на общую сумму</w:t>
      </w:r>
      <w:proofErr w:type="gramStart"/>
      <w:r w:rsidRPr="006165C1">
        <w:rPr>
          <w:rFonts w:asciiTheme="majorHAnsi" w:eastAsia="Times New Roman" w:hAnsiTheme="majorHAnsi" w:cs="Times New Roman"/>
          <w:sz w:val="20"/>
          <w:szCs w:val="20"/>
          <w:lang w:eastAsia="ru-RU"/>
        </w:rPr>
        <w:t xml:space="preserve"> _____(   )  , </w:t>
      </w:r>
      <w:proofErr w:type="gramEnd"/>
      <w:r w:rsidRPr="006165C1">
        <w:rPr>
          <w:rFonts w:asciiTheme="majorHAnsi" w:eastAsia="Times New Roman" w:hAnsiTheme="majorHAnsi" w:cs="Times New Roman"/>
          <w:sz w:val="20"/>
          <w:szCs w:val="20"/>
          <w:lang w:eastAsia="ru-RU"/>
        </w:rPr>
        <w:t>включая НДС 0%  - (ноль белорусских рублей)</w:t>
      </w:r>
      <w:r>
        <w:rPr>
          <w:rFonts w:asciiTheme="majorHAnsi" w:eastAsia="Times New Roman" w:hAnsiTheme="majorHAnsi" w:cs="Times New Roman"/>
          <w:sz w:val="20"/>
          <w:szCs w:val="20"/>
          <w:lang w:eastAsia="ru-RU"/>
        </w:rPr>
        <w:t>.</w:t>
      </w:r>
    </w:p>
    <w:p w:rsidR="006165C1" w:rsidRPr="00411090" w:rsidRDefault="006165C1" w:rsidP="006165C1">
      <w:pPr>
        <w:tabs>
          <w:tab w:val="left" w:pos="1425"/>
        </w:tabs>
        <w:spacing w:after="0" w:line="240" w:lineRule="auto"/>
        <w:jc w:val="both"/>
        <w:rPr>
          <w:rFonts w:asciiTheme="majorHAnsi" w:eastAsia="Times New Roman" w:hAnsiTheme="majorHAnsi" w:cs="Times New Roman"/>
          <w:sz w:val="20"/>
          <w:szCs w:val="20"/>
          <w:lang w:eastAsia="ru-RU"/>
        </w:rPr>
      </w:pPr>
    </w:p>
    <w:tbl>
      <w:tblPr>
        <w:tblStyle w:val="a4"/>
        <w:tblW w:w="0" w:type="auto"/>
        <w:jc w:val="center"/>
        <w:tblLook w:val="04A0" w:firstRow="1" w:lastRow="0" w:firstColumn="1" w:lastColumn="0" w:noHBand="0" w:noVBand="1"/>
      </w:tblPr>
      <w:tblGrid>
        <w:gridCol w:w="479"/>
        <w:gridCol w:w="1720"/>
        <w:gridCol w:w="848"/>
        <w:gridCol w:w="1665"/>
        <w:gridCol w:w="1603"/>
        <w:gridCol w:w="1828"/>
        <w:gridCol w:w="658"/>
      </w:tblGrid>
      <w:tr w:rsidR="004E1AE9" w:rsidTr="004E1AE9">
        <w:trPr>
          <w:jc w:val="center"/>
        </w:trPr>
        <w:tc>
          <w:tcPr>
            <w:tcW w:w="479" w:type="dxa"/>
            <w:tcBorders>
              <w:top w:val="single" w:sz="8" w:space="0" w:color="auto"/>
              <w:left w:val="single" w:sz="8" w:space="0" w:color="auto"/>
              <w:bottom w:val="single" w:sz="8" w:space="0" w:color="auto"/>
              <w:right w:val="single" w:sz="8" w:space="0" w:color="auto"/>
            </w:tcBorders>
            <w:vAlign w:val="center"/>
          </w:tcPr>
          <w:p w:rsidR="004E1AE9" w:rsidRPr="00843645" w:rsidRDefault="004E1AE9" w:rsidP="006165C1">
            <w:pPr>
              <w:tabs>
                <w:tab w:val="left" w:pos="1425"/>
              </w:tabs>
              <w:spacing w:after="0"/>
              <w:jc w:val="center"/>
              <w:rPr>
                <w:rFonts w:asciiTheme="majorHAnsi" w:hAnsiTheme="majorHAnsi"/>
                <w:b/>
              </w:rPr>
            </w:pPr>
            <w:r w:rsidRPr="00843645">
              <w:rPr>
                <w:rFonts w:asciiTheme="majorHAnsi" w:hAnsiTheme="majorHAnsi"/>
                <w:b/>
              </w:rPr>
              <w:t>№</w:t>
            </w:r>
          </w:p>
        </w:tc>
        <w:tc>
          <w:tcPr>
            <w:tcW w:w="1720" w:type="dxa"/>
            <w:tcBorders>
              <w:top w:val="single" w:sz="8" w:space="0" w:color="auto"/>
              <w:left w:val="single" w:sz="8" w:space="0" w:color="auto"/>
              <w:bottom w:val="single" w:sz="8" w:space="0" w:color="auto"/>
              <w:right w:val="single" w:sz="8" w:space="0" w:color="auto"/>
            </w:tcBorders>
            <w:vAlign w:val="center"/>
          </w:tcPr>
          <w:p w:rsidR="004E1AE9" w:rsidRPr="00843645" w:rsidRDefault="004E1AE9" w:rsidP="006165C1">
            <w:pPr>
              <w:tabs>
                <w:tab w:val="left" w:pos="1425"/>
              </w:tabs>
              <w:spacing w:after="0"/>
              <w:jc w:val="center"/>
              <w:rPr>
                <w:rFonts w:asciiTheme="majorHAnsi" w:hAnsiTheme="majorHAnsi"/>
                <w:b/>
              </w:rPr>
            </w:pPr>
            <w:r w:rsidRPr="00843645">
              <w:rPr>
                <w:rFonts w:asciiTheme="majorHAnsi" w:hAnsiTheme="majorHAnsi"/>
                <w:b/>
              </w:rPr>
              <w:t>Наименование туристической услуги</w:t>
            </w:r>
          </w:p>
        </w:tc>
        <w:tc>
          <w:tcPr>
            <w:tcW w:w="848" w:type="dxa"/>
            <w:tcBorders>
              <w:top w:val="single" w:sz="8" w:space="0" w:color="auto"/>
              <w:left w:val="single" w:sz="8" w:space="0" w:color="auto"/>
              <w:bottom w:val="single" w:sz="8" w:space="0" w:color="auto"/>
              <w:right w:val="single" w:sz="8" w:space="0" w:color="auto"/>
            </w:tcBorders>
            <w:vAlign w:val="center"/>
          </w:tcPr>
          <w:p w:rsidR="004E1AE9" w:rsidRPr="00843645" w:rsidRDefault="004E1AE9" w:rsidP="006165C1">
            <w:pPr>
              <w:tabs>
                <w:tab w:val="left" w:pos="1425"/>
              </w:tabs>
              <w:spacing w:after="0"/>
              <w:jc w:val="center"/>
              <w:rPr>
                <w:rFonts w:asciiTheme="majorHAnsi" w:hAnsiTheme="majorHAnsi"/>
                <w:b/>
              </w:rPr>
            </w:pPr>
            <w:r w:rsidRPr="00843645">
              <w:rPr>
                <w:rFonts w:asciiTheme="majorHAnsi" w:hAnsiTheme="majorHAnsi"/>
                <w:b/>
              </w:rPr>
              <w:t>Дата заезда</w:t>
            </w:r>
          </w:p>
        </w:tc>
        <w:tc>
          <w:tcPr>
            <w:tcW w:w="1665" w:type="dxa"/>
            <w:tcBorders>
              <w:top w:val="single" w:sz="8" w:space="0" w:color="auto"/>
              <w:left w:val="single" w:sz="8" w:space="0" w:color="auto"/>
              <w:bottom w:val="single" w:sz="8" w:space="0" w:color="auto"/>
              <w:right w:val="single" w:sz="8" w:space="0" w:color="auto"/>
            </w:tcBorders>
            <w:vAlign w:val="center"/>
          </w:tcPr>
          <w:p w:rsidR="004E1AE9" w:rsidRPr="00843645" w:rsidRDefault="004E1AE9" w:rsidP="006165C1">
            <w:pPr>
              <w:tabs>
                <w:tab w:val="left" w:pos="1425"/>
              </w:tabs>
              <w:spacing w:after="0"/>
              <w:jc w:val="center"/>
              <w:rPr>
                <w:rFonts w:asciiTheme="majorHAnsi" w:hAnsiTheme="majorHAnsi"/>
                <w:b/>
              </w:rPr>
            </w:pPr>
            <w:r>
              <w:rPr>
                <w:rFonts w:asciiTheme="majorHAnsi" w:hAnsiTheme="majorHAnsi"/>
                <w:b/>
              </w:rPr>
              <w:t xml:space="preserve">Стоимость туристических услуг, бел. руб. </w:t>
            </w:r>
          </w:p>
        </w:tc>
        <w:tc>
          <w:tcPr>
            <w:tcW w:w="1603" w:type="dxa"/>
            <w:tcBorders>
              <w:top w:val="single" w:sz="8" w:space="0" w:color="auto"/>
              <w:left w:val="single" w:sz="8" w:space="0" w:color="auto"/>
              <w:bottom w:val="single" w:sz="8" w:space="0" w:color="auto"/>
              <w:right w:val="single" w:sz="8" w:space="0" w:color="auto"/>
            </w:tcBorders>
            <w:vAlign w:val="center"/>
          </w:tcPr>
          <w:p w:rsidR="004E1AE9" w:rsidRPr="00843645" w:rsidRDefault="004E1AE9" w:rsidP="00B72B14">
            <w:pPr>
              <w:tabs>
                <w:tab w:val="left" w:pos="1425"/>
              </w:tabs>
              <w:spacing w:after="0"/>
              <w:jc w:val="center"/>
              <w:rPr>
                <w:rFonts w:asciiTheme="majorHAnsi" w:hAnsiTheme="majorHAnsi"/>
                <w:b/>
              </w:rPr>
            </w:pPr>
            <w:r>
              <w:rPr>
                <w:rFonts w:asciiTheme="majorHAnsi" w:hAnsiTheme="majorHAnsi"/>
                <w:b/>
              </w:rPr>
              <w:t xml:space="preserve">Перечислено </w:t>
            </w:r>
            <w:r w:rsidR="00B72B14">
              <w:rPr>
                <w:rFonts w:asciiTheme="majorHAnsi" w:hAnsiTheme="majorHAnsi"/>
                <w:b/>
              </w:rPr>
              <w:t>комитенту</w:t>
            </w:r>
            <w:r>
              <w:rPr>
                <w:rFonts w:asciiTheme="majorHAnsi" w:hAnsiTheme="majorHAnsi"/>
                <w:b/>
              </w:rPr>
              <w:t>, бел. руб.</w:t>
            </w:r>
          </w:p>
        </w:tc>
        <w:tc>
          <w:tcPr>
            <w:tcW w:w="1828" w:type="dxa"/>
            <w:tcBorders>
              <w:top w:val="single" w:sz="8" w:space="0" w:color="auto"/>
              <w:left w:val="single" w:sz="8" w:space="0" w:color="auto"/>
              <w:bottom w:val="single" w:sz="8" w:space="0" w:color="auto"/>
              <w:right w:val="single" w:sz="8" w:space="0" w:color="auto"/>
            </w:tcBorders>
            <w:vAlign w:val="center"/>
          </w:tcPr>
          <w:p w:rsidR="004E1AE9" w:rsidRPr="00843645" w:rsidRDefault="004E1AE9" w:rsidP="00B72B14">
            <w:pPr>
              <w:tabs>
                <w:tab w:val="left" w:pos="1425"/>
              </w:tabs>
              <w:spacing w:after="0"/>
              <w:jc w:val="center"/>
              <w:rPr>
                <w:rFonts w:asciiTheme="majorHAnsi" w:hAnsiTheme="majorHAnsi"/>
                <w:b/>
              </w:rPr>
            </w:pPr>
            <w:r>
              <w:rPr>
                <w:rFonts w:asciiTheme="majorHAnsi" w:hAnsiTheme="majorHAnsi"/>
                <w:b/>
              </w:rPr>
              <w:t xml:space="preserve">Комиссионное вознаграждение </w:t>
            </w:r>
            <w:r w:rsidR="00B72B14">
              <w:rPr>
                <w:rFonts w:asciiTheme="majorHAnsi" w:hAnsiTheme="majorHAnsi"/>
                <w:b/>
              </w:rPr>
              <w:t>комиссионера</w:t>
            </w:r>
            <w:r>
              <w:rPr>
                <w:rFonts w:asciiTheme="majorHAnsi" w:hAnsiTheme="majorHAnsi"/>
                <w:b/>
              </w:rPr>
              <w:t>, бел. руб.</w:t>
            </w:r>
          </w:p>
        </w:tc>
        <w:tc>
          <w:tcPr>
            <w:tcW w:w="658" w:type="dxa"/>
            <w:tcBorders>
              <w:top w:val="single" w:sz="8" w:space="0" w:color="auto"/>
              <w:left w:val="single" w:sz="8" w:space="0" w:color="auto"/>
              <w:bottom w:val="single" w:sz="8" w:space="0" w:color="auto"/>
              <w:right w:val="single" w:sz="8" w:space="0" w:color="auto"/>
            </w:tcBorders>
            <w:vAlign w:val="center"/>
          </w:tcPr>
          <w:p w:rsidR="004E1AE9" w:rsidRPr="00843645" w:rsidRDefault="004E1AE9" w:rsidP="006165C1">
            <w:pPr>
              <w:tabs>
                <w:tab w:val="left" w:pos="1425"/>
              </w:tabs>
              <w:spacing w:after="0"/>
              <w:jc w:val="center"/>
              <w:rPr>
                <w:rFonts w:asciiTheme="majorHAnsi" w:hAnsiTheme="majorHAnsi"/>
                <w:b/>
              </w:rPr>
            </w:pPr>
            <w:r>
              <w:rPr>
                <w:rFonts w:asciiTheme="majorHAnsi" w:hAnsiTheme="majorHAnsi"/>
                <w:b/>
              </w:rPr>
              <w:t xml:space="preserve">В </w:t>
            </w:r>
            <w:proofErr w:type="spellStart"/>
            <w:r>
              <w:rPr>
                <w:rFonts w:asciiTheme="majorHAnsi" w:hAnsiTheme="majorHAnsi"/>
                <w:b/>
              </w:rPr>
              <w:t>т.ч</w:t>
            </w:r>
            <w:proofErr w:type="spellEnd"/>
            <w:r>
              <w:rPr>
                <w:rFonts w:asciiTheme="majorHAnsi" w:hAnsiTheme="majorHAnsi"/>
                <w:b/>
              </w:rPr>
              <w:t>. НДС, бел. руб.</w:t>
            </w:r>
          </w:p>
        </w:tc>
      </w:tr>
      <w:tr w:rsidR="004E1AE9" w:rsidTr="004E1AE9">
        <w:trPr>
          <w:jc w:val="center"/>
        </w:trPr>
        <w:tc>
          <w:tcPr>
            <w:tcW w:w="479" w:type="dxa"/>
            <w:tcBorders>
              <w:top w:val="single" w:sz="8" w:space="0" w:color="auto"/>
              <w:left w:val="single" w:sz="8" w:space="0" w:color="auto"/>
              <w:bottom w:val="single" w:sz="8" w:space="0" w:color="auto"/>
              <w:right w:val="single" w:sz="8" w:space="0" w:color="auto"/>
            </w:tcBorders>
            <w:vAlign w:val="center"/>
          </w:tcPr>
          <w:p w:rsidR="004E1AE9" w:rsidRDefault="004E1AE9" w:rsidP="006165C1">
            <w:pPr>
              <w:tabs>
                <w:tab w:val="left" w:pos="1425"/>
              </w:tabs>
              <w:spacing w:after="0"/>
              <w:jc w:val="center"/>
              <w:rPr>
                <w:rFonts w:asciiTheme="majorHAnsi" w:hAnsiTheme="majorHAnsi"/>
              </w:rPr>
            </w:pPr>
            <w:r w:rsidRPr="006165C1">
              <w:rPr>
                <w:rFonts w:asciiTheme="majorHAnsi" w:hAnsiTheme="majorHAnsi"/>
              </w:rPr>
              <w:t>1.</w:t>
            </w:r>
          </w:p>
        </w:tc>
        <w:tc>
          <w:tcPr>
            <w:tcW w:w="1720" w:type="dxa"/>
            <w:tcBorders>
              <w:top w:val="single" w:sz="8" w:space="0" w:color="auto"/>
              <w:left w:val="single" w:sz="8" w:space="0" w:color="auto"/>
              <w:bottom w:val="single" w:sz="8" w:space="0" w:color="auto"/>
              <w:right w:val="single" w:sz="8" w:space="0" w:color="auto"/>
            </w:tcBorders>
            <w:vAlign w:val="center"/>
          </w:tcPr>
          <w:p w:rsidR="004E1AE9" w:rsidRDefault="004E1AE9" w:rsidP="006165C1">
            <w:pPr>
              <w:tabs>
                <w:tab w:val="left" w:pos="1425"/>
              </w:tabs>
              <w:spacing w:after="0"/>
              <w:jc w:val="center"/>
              <w:rPr>
                <w:rFonts w:asciiTheme="majorHAnsi" w:hAnsiTheme="majorHAnsi"/>
              </w:rPr>
            </w:pPr>
          </w:p>
        </w:tc>
        <w:tc>
          <w:tcPr>
            <w:tcW w:w="848" w:type="dxa"/>
            <w:tcBorders>
              <w:top w:val="single" w:sz="8" w:space="0" w:color="auto"/>
              <w:left w:val="single" w:sz="8" w:space="0" w:color="auto"/>
              <w:bottom w:val="single" w:sz="8" w:space="0" w:color="auto"/>
              <w:right w:val="single" w:sz="8" w:space="0" w:color="auto"/>
            </w:tcBorders>
            <w:vAlign w:val="center"/>
          </w:tcPr>
          <w:p w:rsidR="004E1AE9" w:rsidRDefault="004E1AE9" w:rsidP="006165C1">
            <w:pPr>
              <w:tabs>
                <w:tab w:val="left" w:pos="1425"/>
              </w:tabs>
              <w:spacing w:after="0"/>
              <w:jc w:val="center"/>
              <w:rPr>
                <w:rFonts w:asciiTheme="majorHAnsi" w:hAnsiTheme="majorHAnsi"/>
              </w:rPr>
            </w:pPr>
          </w:p>
        </w:tc>
        <w:tc>
          <w:tcPr>
            <w:tcW w:w="1665" w:type="dxa"/>
            <w:tcBorders>
              <w:top w:val="single" w:sz="8" w:space="0" w:color="auto"/>
              <w:left w:val="single" w:sz="8" w:space="0" w:color="auto"/>
              <w:bottom w:val="single" w:sz="8" w:space="0" w:color="auto"/>
              <w:right w:val="single" w:sz="8" w:space="0" w:color="auto"/>
            </w:tcBorders>
            <w:vAlign w:val="center"/>
          </w:tcPr>
          <w:p w:rsidR="004E1AE9" w:rsidRDefault="004E1AE9" w:rsidP="006165C1">
            <w:pPr>
              <w:tabs>
                <w:tab w:val="left" w:pos="1425"/>
              </w:tabs>
              <w:spacing w:after="0"/>
              <w:jc w:val="center"/>
              <w:rPr>
                <w:rFonts w:asciiTheme="majorHAnsi" w:hAnsiTheme="majorHAnsi"/>
              </w:rPr>
            </w:pPr>
          </w:p>
        </w:tc>
        <w:tc>
          <w:tcPr>
            <w:tcW w:w="1603" w:type="dxa"/>
            <w:tcBorders>
              <w:top w:val="single" w:sz="8" w:space="0" w:color="auto"/>
              <w:left w:val="single" w:sz="8" w:space="0" w:color="auto"/>
              <w:bottom w:val="single" w:sz="8" w:space="0" w:color="auto"/>
              <w:right w:val="single" w:sz="8" w:space="0" w:color="auto"/>
            </w:tcBorders>
            <w:vAlign w:val="center"/>
          </w:tcPr>
          <w:p w:rsidR="004E1AE9" w:rsidRDefault="004E1AE9" w:rsidP="006165C1">
            <w:pPr>
              <w:tabs>
                <w:tab w:val="left" w:pos="1425"/>
              </w:tabs>
              <w:spacing w:after="0"/>
              <w:jc w:val="center"/>
              <w:rPr>
                <w:rFonts w:asciiTheme="majorHAnsi" w:hAnsiTheme="majorHAnsi"/>
              </w:rPr>
            </w:pPr>
          </w:p>
        </w:tc>
        <w:tc>
          <w:tcPr>
            <w:tcW w:w="1828" w:type="dxa"/>
            <w:tcBorders>
              <w:top w:val="single" w:sz="8" w:space="0" w:color="auto"/>
              <w:left w:val="single" w:sz="8" w:space="0" w:color="auto"/>
              <w:bottom w:val="single" w:sz="8" w:space="0" w:color="auto"/>
              <w:right w:val="single" w:sz="8" w:space="0" w:color="auto"/>
            </w:tcBorders>
            <w:vAlign w:val="center"/>
          </w:tcPr>
          <w:p w:rsidR="004E1AE9" w:rsidRDefault="004E1AE9" w:rsidP="006165C1">
            <w:pPr>
              <w:tabs>
                <w:tab w:val="left" w:pos="1425"/>
              </w:tabs>
              <w:spacing w:after="0"/>
              <w:jc w:val="center"/>
              <w:rPr>
                <w:rFonts w:asciiTheme="majorHAnsi" w:hAnsiTheme="majorHAnsi"/>
              </w:rPr>
            </w:pPr>
          </w:p>
        </w:tc>
        <w:tc>
          <w:tcPr>
            <w:tcW w:w="658" w:type="dxa"/>
            <w:tcBorders>
              <w:top w:val="single" w:sz="8" w:space="0" w:color="auto"/>
              <w:left w:val="single" w:sz="8" w:space="0" w:color="auto"/>
              <w:bottom w:val="single" w:sz="8" w:space="0" w:color="auto"/>
              <w:right w:val="single" w:sz="8" w:space="0" w:color="auto"/>
            </w:tcBorders>
            <w:vAlign w:val="center"/>
          </w:tcPr>
          <w:p w:rsidR="004E1AE9" w:rsidRDefault="004E1AE9" w:rsidP="006165C1">
            <w:pPr>
              <w:tabs>
                <w:tab w:val="left" w:pos="1425"/>
              </w:tabs>
              <w:spacing w:after="0"/>
              <w:jc w:val="center"/>
              <w:rPr>
                <w:rFonts w:asciiTheme="majorHAnsi" w:hAnsiTheme="majorHAnsi"/>
              </w:rPr>
            </w:pPr>
          </w:p>
        </w:tc>
      </w:tr>
      <w:tr w:rsidR="004E1AE9" w:rsidTr="004E1AE9">
        <w:trPr>
          <w:jc w:val="center"/>
        </w:trPr>
        <w:tc>
          <w:tcPr>
            <w:tcW w:w="479" w:type="dxa"/>
            <w:tcBorders>
              <w:top w:val="single" w:sz="8" w:space="0" w:color="auto"/>
              <w:left w:val="single" w:sz="8" w:space="0" w:color="auto"/>
              <w:bottom w:val="single" w:sz="8" w:space="0" w:color="auto"/>
              <w:right w:val="single" w:sz="8" w:space="0" w:color="auto"/>
            </w:tcBorders>
            <w:vAlign w:val="center"/>
          </w:tcPr>
          <w:p w:rsidR="004E1AE9" w:rsidRDefault="004E1AE9" w:rsidP="006165C1">
            <w:pPr>
              <w:tabs>
                <w:tab w:val="left" w:pos="1425"/>
              </w:tabs>
              <w:spacing w:after="0"/>
              <w:jc w:val="center"/>
              <w:rPr>
                <w:rFonts w:asciiTheme="majorHAnsi" w:hAnsiTheme="majorHAnsi"/>
              </w:rPr>
            </w:pPr>
          </w:p>
        </w:tc>
        <w:tc>
          <w:tcPr>
            <w:tcW w:w="1720" w:type="dxa"/>
            <w:tcBorders>
              <w:top w:val="single" w:sz="8" w:space="0" w:color="auto"/>
              <w:left w:val="single" w:sz="8" w:space="0" w:color="auto"/>
              <w:bottom w:val="single" w:sz="8" w:space="0" w:color="auto"/>
              <w:right w:val="single" w:sz="8" w:space="0" w:color="auto"/>
            </w:tcBorders>
            <w:vAlign w:val="center"/>
          </w:tcPr>
          <w:p w:rsidR="004E1AE9" w:rsidRDefault="004E1AE9" w:rsidP="006165C1">
            <w:pPr>
              <w:tabs>
                <w:tab w:val="left" w:pos="1425"/>
              </w:tabs>
              <w:spacing w:after="0"/>
              <w:jc w:val="center"/>
              <w:rPr>
                <w:rFonts w:asciiTheme="majorHAnsi" w:hAnsiTheme="majorHAnsi"/>
              </w:rPr>
            </w:pPr>
            <w:r>
              <w:rPr>
                <w:rFonts w:asciiTheme="majorHAnsi" w:hAnsiTheme="majorHAnsi"/>
              </w:rPr>
              <w:t>Итого:</w:t>
            </w:r>
          </w:p>
        </w:tc>
        <w:tc>
          <w:tcPr>
            <w:tcW w:w="848" w:type="dxa"/>
            <w:tcBorders>
              <w:top w:val="single" w:sz="8" w:space="0" w:color="auto"/>
              <w:left w:val="single" w:sz="8" w:space="0" w:color="auto"/>
              <w:bottom w:val="single" w:sz="8" w:space="0" w:color="auto"/>
              <w:right w:val="single" w:sz="8" w:space="0" w:color="auto"/>
            </w:tcBorders>
            <w:vAlign w:val="center"/>
          </w:tcPr>
          <w:p w:rsidR="004E1AE9" w:rsidRDefault="004E1AE9" w:rsidP="006165C1">
            <w:pPr>
              <w:tabs>
                <w:tab w:val="left" w:pos="1425"/>
              </w:tabs>
              <w:spacing w:after="0"/>
              <w:jc w:val="center"/>
              <w:rPr>
                <w:rFonts w:asciiTheme="majorHAnsi" w:hAnsiTheme="majorHAnsi"/>
              </w:rPr>
            </w:pPr>
          </w:p>
        </w:tc>
        <w:tc>
          <w:tcPr>
            <w:tcW w:w="1665" w:type="dxa"/>
            <w:tcBorders>
              <w:top w:val="single" w:sz="8" w:space="0" w:color="auto"/>
              <w:left w:val="single" w:sz="8" w:space="0" w:color="auto"/>
              <w:bottom w:val="single" w:sz="8" w:space="0" w:color="auto"/>
              <w:right w:val="single" w:sz="8" w:space="0" w:color="auto"/>
            </w:tcBorders>
            <w:vAlign w:val="center"/>
          </w:tcPr>
          <w:p w:rsidR="004E1AE9" w:rsidRDefault="004E1AE9" w:rsidP="006165C1">
            <w:pPr>
              <w:tabs>
                <w:tab w:val="left" w:pos="1425"/>
              </w:tabs>
              <w:spacing w:after="0"/>
              <w:jc w:val="center"/>
              <w:rPr>
                <w:rFonts w:asciiTheme="majorHAnsi" w:hAnsiTheme="majorHAnsi"/>
              </w:rPr>
            </w:pPr>
          </w:p>
        </w:tc>
        <w:tc>
          <w:tcPr>
            <w:tcW w:w="1603" w:type="dxa"/>
            <w:tcBorders>
              <w:top w:val="single" w:sz="8" w:space="0" w:color="auto"/>
              <w:left w:val="single" w:sz="8" w:space="0" w:color="auto"/>
              <w:bottom w:val="single" w:sz="8" w:space="0" w:color="auto"/>
              <w:right w:val="single" w:sz="8" w:space="0" w:color="auto"/>
            </w:tcBorders>
            <w:vAlign w:val="center"/>
          </w:tcPr>
          <w:p w:rsidR="004E1AE9" w:rsidRDefault="004E1AE9" w:rsidP="006165C1">
            <w:pPr>
              <w:tabs>
                <w:tab w:val="left" w:pos="1425"/>
              </w:tabs>
              <w:spacing w:after="0"/>
              <w:jc w:val="center"/>
              <w:rPr>
                <w:rFonts w:asciiTheme="majorHAnsi" w:hAnsiTheme="majorHAnsi"/>
              </w:rPr>
            </w:pPr>
          </w:p>
        </w:tc>
        <w:tc>
          <w:tcPr>
            <w:tcW w:w="1828" w:type="dxa"/>
            <w:tcBorders>
              <w:top w:val="single" w:sz="8" w:space="0" w:color="auto"/>
              <w:left w:val="single" w:sz="8" w:space="0" w:color="auto"/>
              <w:bottom w:val="single" w:sz="8" w:space="0" w:color="auto"/>
              <w:right w:val="single" w:sz="8" w:space="0" w:color="auto"/>
            </w:tcBorders>
            <w:vAlign w:val="center"/>
          </w:tcPr>
          <w:p w:rsidR="004E1AE9" w:rsidRDefault="004E1AE9" w:rsidP="006165C1">
            <w:pPr>
              <w:tabs>
                <w:tab w:val="left" w:pos="1425"/>
              </w:tabs>
              <w:spacing w:after="0"/>
              <w:jc w:val="center"/>
              <w:rPr>
                <w:rFonts w:asciiTheme="majorHAnsi" w:hAnsiTheme="majorHAnsi"/>
              </w:rPr>
            </w:pPr>
          </w:p>
        </w:tc>
        <w:tc>
          <w:tcPr>
            <w:tcW w:w="658" w:type="dxa"/>
            <w:tcBorders>
              <w:top w:val="single" w:sz="8" w:space="0" w:color="auto"/>
              <w:left w:val="single" w:sz="8" w:space="0" w:color="auto"/>
              <w:bottom w:val="single" w:sz="8" w:space="0" w:color="auto"/>
              <w:right w:val="single" w:sz="8" w:space="0" w:color="auto"/>
            </w:tcBorders>
            <w:vAlign w:val="center"/>
          </w:tcPr>
          <w:p w:rsidR="004E1AE9" w:rsidRDefault="004E1AE9" w:rsidP="006165C1">
            <w:pPr>
              <w:tabs>
                <w:tab w:val="left" w:pos="1425"/>
              </w:tabs>
              <w:spacing w:after="0"/>
              <w:jc w:val="center"/>
              <w:rPr>
                <w:rFonts w:asciiTheme="majorHAnsi" w:hAnsiTheme="majorHAnsi"/>
              </w:rPr>
            </w:pPr>
          </w:p>
        </w:tc>
      </w:tr>
    </w:tbl>
    <w:p w:rsidR="006165C1" w:rsidRPr="00411090" w:rsidRDefault="006165C1" w:rsidP="006165C1">
      <w:pPr>
        <w:tabs>
          <w:tab w:val="left" w:pos="1425"/>
        </w:tabs>
        <w:spacing w:after="0" w:line="240" w:lineRule="auto"/>
        <w:jc w:val="both"/>
        <w:rPr>
          <w:rFonts w:asciiTheme="majorHAnsi" w:eastAsia="Times New Roman" w:hAnsiTheme="majorHAnsi" w:cs="Times New Roman"/>
          <w:sz w:val="20"/>
          <w:szCs w:val="16"/>
          <w:lang w:eastAsia="ru-RU"/>
        </w:rPr>
      </w:pPr>
    </w:p>
    <w:p w:rsidR="00411090" w:rsidRDefault="00843645" w:rsidP="000B09BF">
      <w:pPr>
        <w:spacing w:after="0" w:line="240" w:lineRule="auto"/>
        <w:jc w:val="both"/>
        <w:rPr>
          <w:rFonts w:asciiTheme="majorHAnsi" w:hAnsiTheme="majorHAnsi" w:cs="Times New Roman"/>
          <w:sz w:val="20"/>
          <w:szCs w:val="20"/>
        </w:rPr>
      </w:pPr>
      <w:r w:rsidRPr="00843645">
        <w:rPr>
          <w:rFonts w:asciiTheme="majorHAnsi" w:hAnsiTheme="majorHAnsi" w:cs="Times New Roman"/>
          <w:sz w:val="20"/>
          <w:szCs w:val="20"/>
        </w:rPr>
        <w:t xml:space="preserve">    Общий размер комиссионного вознаграждения за реализованные туры</w:t>
      </w:r>
      <w:proofErr w:type="gramStart"/>
      <w:r w:rsidRPr="00843645">
        <w:rPr>
          <w:rFonts w:asciiTheme="majorHAnsi" w:hAnsiTheme="majorHAnsi" w:cs="Times New Roman"/>
          <w:sz w:val="20"/>
          <w:szCs w:val="20"/>
        </w:rPr>
        <w:t xml:space="preserve"> ______(    )</w:t>
      </w:r>
      <w:r>
        <w:rPr>
          <w:rFonts w:asciiTheme="majorHAnsi" w:hAnsiTheme="majorHAnsi" w:cs="Times New Roman"/>
          <w:sz w:val="20"/>
          <w:szCs w:val="20"/>
        </w:rPr>
        <w:t>.</w:t>
      </w:r>
      <w:proofErr w:type="gramEnd"/>
    </w:p>
    <w:p w:rsidR="00843645" w:rsidRDefault="00843645" w:rsidP="000B09BF">
      <w:pPr>
        <w:spacing w:after="0" w:line="240" w:lineRule="auto"/>
        <w:jc w:val="both"/>
        <w:rPr>
          <w:rFonts w:asciiTheme="majorHAnsi" w:hAnsiTheme="majorHAnsi" w:cs="Times New Roman"/>
          <w:sz w:val="20"/>
          <w:szCs w:val="20"/>
        </w:rPr>
      </w:pPr>
      <w:r w:rsidRPr="00843645">
        <w:rPr>
          <w:rFonts w:asciiTheme="majorHAnsi" w:hAnsiTheme="majorHAnsi" w:cs="Times New Roman"/>
          <w:sz w:val="20"/>
          <w:szCs w:val="20"/>
        </w:rPr>
        <w:t xml:space="preserve">    </w:t>
      </w:r>
      <w:r w:rsidR="00B72B14">
        <w:rPr>
          <w:rFonts w:asciiTheme="majorHAnsi" w:hAnsiTheme="majorHAnsi" w:cs="Times New Roman"/>
          <w:sz w:val="20"/>
          <w:szCs w:val="20"/>
        </w:rPr>
        <w:t xml:space="preserve">Комиссионер реализовал туристические услуги комиссионера на сумму ___________.  Комиссионное вознаграждение составило _____________________.   Комиссионер удержал всю сумму комиссионного вознаграждения из средств, полученных от заказчиков. </w:t>
      </w:r>
      <w:r w:rsidRPr="00843645">
        <w:rPr>
          <w:rFonts w:asciiTheme="majorHAnsi" w:hAnsiTheme="majorHAnsi" w:cs="Times New Roman"/>
          <w:sz w:val="20"/>
          <w:szCs w:val="20"/>
        </w:rPr>
        <w:t xml:space="preserve"> </w:t>
      </w:r>
      <w:r>
        <w:rPr>
          <w:rFonts w:asciiTheme="majorHAnsi" w:hAnsiTheme="majorHAnsi" w:cs="Times New Roman"/>
          <w:sz w:val="20"/>
          <w:szCs w:val="20"/>
        </w:rPr>
        <w:t xml:space="preserve"> </w:t>
      </w:r>
      <w:r w:rsidRPr="00843645">
        <w:rPr>
          <w:rFonts w:asciiTheme="majorHAnsi" w:hAnsiTheme="majorHAnsi" w:cs="Times New Roman"/>
          <w:sz w:val="20"/>
          <w:szCs w:val="20"/>
        </w:rPr>
        <w:t xml:space="preserve">  Услуги оказаны в срок. Взаимные претензии отсутствуют.</w:t>
      </w:r>
      <w:r w:rsidR="00B72B14">
        <w:rPr>
          <w:rFonts w:asciiTheme="majorHAnsi" w:hAnsiTheme="majorHAnsi" w:cs="Times New Roman"/>
          <w:sz w:val="20"/>
          <w:szCs w:val="20"/>
        </w:rPr>
        <w:t xml:space="preserve"> </w:t>
      </w:r>
      <w:r w:rsidRPr="00843645">
        <w:rPr>
          <w:rFonts w:asciiTheme="majorHAnsi" w:hAnsiTheme="majorHAnsi" w:cs="Times New Roman"/>
          <w:sz w:val="20"/>
          <w:szCs w:val="20"/>
        </w:rPr>
        <w:t xml:space="preserve">  Данный отчет комиссионера одновременно является актом выполненных работ.</w:t>
      </w:r>
    </w:p>
    <w:p w:rsidR="004C54E6" w:rsidRPr="00411090" w:rsidRDefault="004C54E6" w:rsidP="000B09BF">
      <w:pPr>
        <w:spacing w:after="0" w:line="240" w:lineRule="auto"/>
        <w:jc w:val="both"/>
        <w:rPr>
          <w:rFonts w:asciiTheme="majorHAnsi" w:hAnsiTheme="majorHAnsi" w:cs="Times New Roman"/>
          <w:sz w:val="20"/>
          <w:szCs w:val="16"/>
        </w:rPr>
      </w:pPr>
    </w:p>
    <w:tbl>
      <w:tblPr>
        <w:tblStyle w:val="a4"/>
        <w:tblW w:w="0" w:type="auto"/>
        <w:tblLook w:val="04A0" w:firstRow="1" w:lastRow="0" w:firstColumn="1" w:lastColumn="0" w:noHBand="0" w:noVBand="1"/>
      </w:tblPr>
      <w:tblGrid>
        <w:gridCol w:w="4700"/>
        <w:gridCol w:w="4584"/>
      </w:tblGrid>
      <w:tr w:rsidR="00B72B14" w:rsidRPr="007524C2" w:rsidTr="00E837B4">
        <w:trPr>
          <w:trHeight w:val="3213"/>
        </w:trPr>
        <w:tc>
          <w:tcPr>
            <w:tcW w:w="4700" w:type="dxa"/>
          </w:tcPr>
          <w:p w:rsidR="00B72B14" w:rsidRPr="007524C2" w:rsidRDefault="00B72B14" w:rsidP="00CF39AC">
            <w:pPr>
              <w:spacing w:before="0" w:after="0"/>
              <w:jc w:val="both"/>
              <w:rPr>
                <w:rFonts w:asciiTheme="majorHAnsi" w:hAnsiTheme="majorHAnsi"/>
                <w:b/>
              </w:rPr>
            </w:pPr>
            <w:r w:rsidRPr="007524C2">
              <w:rPr>
                <w:rFonts w:asciiTheme="majorHAnsi" w:hAnsiTheme="majorHAnsi"/>
                <w:b/>
              </w:rPr>
              <w:t>ООО «Туристическая компания «Палитра Тур»</w:t>
            </w:r>
          </w:p>
          <w:p w:rsidR="00B72B14" w:rsidRPr="007524C2" w:rsidRDefault="00B72B14" w:rsidP="00CF39AC">
            <w:pPr>
              <w:spacing w:before="0" w:after="0"/>
              <w:jc w:val="both"/>
              <w:rPr>
                <w:rFonts w:asciiTheme="majorHAnsi" w:hAnsiTheme="majorHAnsi"/>
              </w:rPr>
            </w:pPr>
            <w:r>
              <w:rPr>
                <w:rFonts w:asciiTheme="majorHAnsi" w:hAnsiTheme="majorHAnsi"/>
              </w:rPr>
              <w:t>Юридический адрес: 246050  г. Гомель</w:t>
            </w:r>
            <w:r w:rsidRPr="007524C2">
              <w:rPr>
                <w:rFonts w:asciiTheme="majorHAnsi" w:hAnsiTheme="majorHAnsi"/>
              </w:rPr>
              <w:t xml:space="preserve">, </w:t>
            </w:r>
          </w:p>
          <w:p w:rsidR="00B72B14" w:rsidRDefault="00B72B14" w:rsidP="00CF39AC">
            <w:pPr>
              <w:spacing w:before="0" w:after="0"/>
              <w:jc w:val="both"/>
              <w:rPr>
                <w:rFonts w:asciiTheme="majorHAnsi" w:hAnsiTheme="majorHAnsi"/>
              </w:rPr>
            </w:pPr>
            <w:r>
              <w:rPr>
                <w:rFonts w:asciiTheme="majorHAnsi" w:hAnsiTheme="majorHAnsi"/>
              </w:rPr>
              <w:t>ул. Крестьянская, 35 пом. 3</w:t>
            </w:r>
          </w:p>
          <w:p w:rsidR="00B72B14" w:rsidRPr="007524C2" w:rsidRDefault="00B72B14" w:rsidP="00CF39AC">
            <w:pPr>
              <w:spacing w:before="0" w:after="0"/>
              <w:jc w:val="both"/>
              <w:rPr>
                <w:rFonts w:asciiTheme="majorHAnsi" w:hAnsiTheme="majorHAnsi"/>
              </w:rPr>
            </w:pPr>
            <w:r w:rsidRPr="007524C2">
              <w:rPr>
                <w:rFonts w:asciiTheme="majorHAnsi" w:hAnsiTheme="majorHAnsi"/>
              </w:rPr>
              <w:t>УНП 491270577</w:t>
            </w:r>
          </w:p>
          <w:p w:rsidR="00B72B14" w:rsidRPr="007524C2" w:rsidRDefault="00B72B14" w:rsidP="00CF39AC">
            <w:pPr>
              <w:spacing w:before="0" w:after="0"/>
              <w:jc w:val="both"/>
              <w:rPr>
                <w:rFonts w:asciiTheme="majorHAnsi" w:hAnsiTheme="majorHAnsi"/>
              </w:rPr>
            </w:pPr>
            <w:r w:rsidRPr="007524C2">
              <w:rPr>
                <w:rFonts w:asciiTheme="majorHAnsi" w:hAnsiTheme="majorHAnsi"/>
              </w:rPr>
              <w:t>р/с BY97BPSB30123089770119330000</w:t>
            </w:r>
          </w:p>
          <w:p w:rsidR="00B72B14" w:rsidRPr="007524C2" w:rsidRDefault="00B72B14" w:rsidP="00CF39AC">
            <w:pPr>
              <w:spacing w:before="0" w:after="0"/>
              <w:jc w:val="both"/>
              <w:rPr>
                <w:rFonts w:asciiTheme="majorHAnsi" w:hAnsiTheme="majorHAnsi"/>
              </w:rPr>
            </w:pPr>
            <w:r w:rsidRPr="007524C2">
              <w:rPr>
                <w:rFonts w:asciiTheme="majorHAnsi" w:hAnsiTheme="majorHAnsi"/>
              </w:rPr>
              <w:t>в ОАО</w:t>
            </w:r>
            <w:r>
              <w:rPr>
                <w:rFonts w:asciiTheme="majorHAnsi" w:hAnsiTheme="majorHAnsi"/>
              </w:rPr>
              <w:t xml:space="preserve"> «</w:t>
            </w:r>
            <w:proofErr w:type="spellStart"/>
            <w:r>
              <w:rPr>
                <w:rFonts w:asciiTheme="majorHAnsi" w:hAnsiTheme="majorHAnsi"/>
              </w:rPr>
              <w:t>С</w:t>
            </w:r>
            <w:r w:rsidRPr="007524C2">
              <w:rPr>
                <w:rFonts w:asciiTheme="majorHAnsi" w:hAnsiTheme="majorHAnsi"/>
              </w:rPr>
              <w:t>бер</w:t>
            </w:r>
            <w:proofErr w:type="spellEnd"/>
            <w:r>
              <w:rPr>
                <w:rFonts w:asciiTheme="majorHAnsi" w:hAnsiTheme="majorHAnsi"/>
              </w:rPr>
              <w:t xml:space="preserve"> Б</w:t>
            </w:r>
            <w:r w:rsidRPr="007524C2">
              <w:rPr>
                <w:rFonts w:asciiTheme="majorHAnsi" w:hAnsiTheme="majorHAnsi"/>
              </w:rPr>
              <w:t>анк»</w:t>
            </w:r>
          </w:p>
          <w:p w:rsidR="00B72B14" w:rsidRPr="007524C2" w:rsidRDefault="00B72B14" w:rsidP="00CF39AC">
            <w:pPr>
              <w:spacing w:before="0" w:after="0"/>
              <w:jc w:val="both"/>
              <w:rPr>
                <w:rFonts w:asciiTheme="majorHAnsi" w:hAnsiTheme="majorHAnsi"/>
              </w:rPr>
            </w:pPr>
            <w:r w:rsidRPr="007524C2">
              <w:rPr>
                <w:rFonts w:asciiTheme="majorHAnsi" w:hAnsiTheme="majorHAnsi"/>
              </w:rPr>
              <w:t>Доп. офис № 333 г. Светлогорск</w:t>
            </w:r>
          </w:p>
          <w:p w:rsidR="00B72B14" w:rsidRPr="007524C2" w:rsidRDefault="00B72B14" w:rsidP="00CF39AC">
            <w:pPr>
              <w:spacing w:before="0" w:after="0"/>
              <w:jc w:val="both"/>
              <w:rPr>
                <w:rFonts w:asciiTheme="majorHAnsi" w:hAnsiTheme="majorHAnsi"/>
              </w:rPr>
            </w:pPr>
            <w:r w:rsidRPr="007524C2">
              <w:rPr>
                <w:rFonts w:asciiTheme="majorHAnsi" w:hAnsiTheme="majorHAnsi"/>
              </w:rPr>
              <w:t xml:space="preserve">Код банка BPSBBY2X  </w:t>
            </w:r>
          </w:p>
          <w:p w:rsidR="00B72B14" w:rsidRPr="004E1AE9" w:rsidRDefault="00F3192B" w:rsidP="00CF39AC">
            <w:pPr>
              <w:spacing w:before="0" w:after="0"/>
              <w:jc w:val="both"/>
              <w:rPr>
                <w:rFonts w:asciiTheme="majorHAnsi" w:hAnsiTheme="majorHAnsi"/>
              </w:rPr>
            </w:pPr>
            <w:hyperlink r:id="rId9" w:history="1">
              <w:r w:rsidR="00B72B14" w:rsidRPr="00996D23">
                <w:rPr>
                  <w:rStyle w:val="a5"/>
                  <w:rFonts w:asciiTheme="majorHAnsi" w:hAnsiTheme="majorHAnsi"/>
                  <w:lang w:val="en-US"/>
                </w:rPr>
                <w:t>office</w:t>
              </w:r>
              <w:r w:rsidR="00B72B14" w:rsidRPr="004E1AE9">
                <w:rPr>
                  <w:rStyle w:val="a5"/>
                  <w:rFonts w:asciiTheme="majorHAnsi" w:hAnsiTheme="majorHAnsi"/>
                </w:rPr>
                <w:t>@</w:t>
              </w:r>
              <w:proofErr w:type="spellStart"/>
              <w:r w:rsidR="00B72B14" w:rsidRPr="00996D23">
                <w:rPr>
                  <w:rStyle w:val="a5"/>
                  <w:rFonts w:asciiTheme="majorHAnsi" w:hAnsiTheme="majorHAnsi"/>
                  <w:lang w:val="en-US"/>
                </w:rPr>
                <w:t>palitra</w:t>
              </w:r>
              <w:proofErr w:type="spellEnd"/>
              <w:r w:rsidR="00B72B14" w:rsidRPr="004E1AE9">
                <w:rPr>
                  <w:rStyle w:val="a5"/>
                  <w:rFonts w:asciiTheme="majorHAnsi" w:hAnsiTheme="majorHAnsi"/>
                </w:rPr>
                <w:t>-</w:t>
              </w:r>
              <w:proofErr w:type="spellStart"/>
              <w:r w:rsidR="00B72B14" w:rsidRPr="00996D23">
                <w:rPr>
                  <w:rStyle w:val="a5"/>
                  <w:rFonts w:asciiTheme="majorHAnsi" w:hAnsiTheme="majorHAnsi"/>
                  <w:lang w:val="en-US"/>
                </w:rPr>
                <w:t>sv</w:t>
              </w:r>
              <w:proofErr w:type="spellEnd"/>
              <w:r w:rsidR="00B72B14" w:rsidRPr="004E1AE9">
                <w:rPr>
                  <w:rStyle w:val="a5"/>
                  <w:rFonts w:asciiTheme="majorHAnsi" w:hAnsiTheme="majorHAnsi"/>
                </w:rPr>
                <w:t>.</w:t>
              </w:r>
              <w:r w:rsidR="00B72B14" w:rsidRPr="00996D23">
                <w:rPr>
                  <w:rStyle w:val="a5"/>
                  <w:rFonts w:asciiTheme="majorHAnsi" w:hAnsiTheme="majorHAnsi"/>
                  <w:lang w:val="en-US"/>
                </w:rPr>
                <w:t>by</w:t>
              </w:r>
            </w:hyperlink>
            <w:r w:rsidR="00B72B14">
              <w:rPr>
                <w:rFonts w:asciiTheme="majorHAnsi" w:hAnsiTheme="majorHAnsi"/>
              </w:rPr>
              <w:t xml:space="preserve">  общая</w:t>
            </w:r>
          </w:p>
          <w:p w:rsidR="00B72B14" w:rsidRPr="004E1AE9" w:rsidRDefault="00F3192B" w:rsidP="00CF39AC">
            <w:pPr>
              <w:spacing w:before="0" w:after="0"/>
              <w:jc w:val="both"/>
              <w:rPr>
                <w:rFonts w:asciiTheme="majorHAnsi" w:hAnsiTheme="majorHAnsi"/>
              </w:rPr>
            </w:pPr>
            <w:hyperlink r:id="rId10" w:history="1">
              <w:r w:rsidR="00B72B14" w:rsidRPr="00996D23">
                <w:rPr>
                  <w:rStyle w:val="a5"/>
                  <w:rFonts w:asciiTheme="majorHAnsi" w:hAnsiTheme="majorHAnsi"/>
                  <w:lang w:val="en-US"/>
                </w:rPr>
                <w:t>agent</w:t>
              </w:r>
              <w:r w:rsidR="00B72B14" w:rsidRPr="00996D23">
                <w:rPr>
                  <w:rStyle w:val="a5"/>
                  <w:rFonts w:asciiTheme="majorHAnsi" w:hAnsiTheme="majorHAnsi"/>
                </w:rPr>
                <w:t>@</w:t>
              </w:r>
              <w:proofErr w:type="spellStart"/>
              <w:r w:rsidR="00B72B14" w:rsidRPr="00996D23">
                <w:rPr>
                  <w:rStyle w:val="a5"/>
                  <w:rFonts w:asciiTheme="majorHAnsi" w:hAnsiTheme="majorHAnsi"/>
                  <w:lang w:val="en-US"/>
                </w:rPr>
                <w:t>palitra</w:t>
              </w:r>
              <w:proofErr w:type="spellEnd"/>
              <w:r w:rsidR="00B72B14" w:rsidRPr="004E1AE9">
                <w:rPr>
                  <w:rStyle w:val="a5"/>
                  <w:rFonts w:asciiTheme="majorHAnsi" w:hAnsiTheme="majorHAnsi"/>
                </w:rPr>
                <w:t>-</w:t>
              </w:r>
              <w:proofErr w:type="spellStart"/>
              <w:r w:rsidR="00B72B14" w:rsidRPr="00996D23">
                <w:rPr>
                  <w:rStyle w:val="a5"/>
                  <w:rFonts w:asciiTheme="majorHAnsi" w:hAnsiTheme="majorHAnsi"/>
                  <w:lang w:val="en-US"/>
                </w:rPr>
                <w:t>sv</w:t>
              </w:r>
              <w:proofErr w:type="spellEnd"/>
              <w:r w:rsidR="00B72B14" w:rsidRPr="004E1AE9">
                <w:rPr>
                  <w:rStyle w:val="a5"/>
                  <w:rFonts w:asciiTheme="majorHAnsi" w:hAnsiTheme="majorHAnsi"/>
                </w:rPr>
                <w:t>.</w:t>
              </w:r>
              <w:r w:rsidR="00B72B14" w:rsidRPr="00996D23">
                <w:rPr>
                  <w:rStyle w:val="a5"/>
                  <w:rFonts w:asciiTheme="majorHAnsi" w:hAnsiTheme="majorHAnsi"/>
                  <w:lang w:val="en-US"/>
                </w:rPr>
                <w:t>by</w:t>
              </w:r>
            </w:hyperlink>
            <w:r w:rsidR="00B72B14">
              <w:rPr>
                <w:rFonts w:asciiTheme="majorHAnsi" w:hAnsiTheme="majorHAnsi"/>
              </w:rPr>
              <w:t xml:space="preserve"> для заявок</w:t>
            </w:r>
          </w:p>
          <w:p w:rsidR="00B72B14" w:rsidRPr="004E1AE9" w:rsidRDefault="00F3192B" w:rsidP="00CF39AC">
            <w:pPr>
              <w:spacing w:before="0" w:after="0"/>
              <w:jc w:val="both"/>
              <w:rPr>
                <w:rFonts w:asciiTheme="majorHAnsi" w:hAnsiTheme="majorHAnsi"/>
              </w:rPr>
            </w:pPr>
            <w:hyperlink r:id="rId11" w:history="1">
              <w:r w:rsidR="00B72B14" w:rsidRPr="00996D23">
                <w:rPr>
                  <w:rStyle w:val="a5"/>
                  <w:rFonts w:asciiTheme="majorHAnsi" w:hAnsiTheme="majorHAnsi"/>
                  <w:lang w:val="en-US"/>
                </w:rPr>
                <w:t>buh</w:t>
              </w:r>
              <w:r w:rsidR="00B72B14" w:rsidRPr="00996D23">
                <w:rPr>
                  <w:rStyle w:val="a5"/>
                  <w:rFonts w:asciiTheme="majorHAnsi" w:hAnsiTheme="majorHAnsi"/>
                </w:rPr>
                <w:t>@</w:t>
              </w:r>
              <w:r w:rsidR="00B72B14" w:rsidRPr="00996D23">
                <w:rPr>
                  <w:rStyle w:val="a5"/>
                  <w:rFonts w:asciiTheme="majorHAnsi" w:hAnsiTheme="majorHAnsi"/>
                  <w:lang w:val="en-US"/>
                </w:rPr>
                <w:t>palitra</w:t>
              </w:r>
              <w:r w:rsidR="00B72B14" w:rsidRPr="004E1AE9">
                <w:rPr>
                  <w:rStyle w:val="a5"/>
                  <w:rFonts w:asciiTheme="majorHAnsi" w:hAnsiTheme="majorHAnsi"/>
                </w:rPr>
                <w:t>-</w:t>
              </w:r>
              <w:r w:rsidR="00B72B14" w:rsidRPr="00996D23">
                <w:rPr>
                  <w:rStyle w:val="a5"/>
                  <w:rFonts w:asciiTheme="majorHAnsi" w:hAnsiTheme="majorHAnsi"/>
                  <w:lang w:val="en-US"/>
                </w:rPr>
                <w:t>sv</w:t>
              </w:r>
              <w:r w:rsidR="00B72B14" w:rsidRPr="004E1AE9">
                <w:rPr>
                  <w:rStyle w:val="a5"/>
                  <w:rFonts w:asciiTheme="majorHAnsi" w:hAnsiTheme="majorHAnsi"/>
                </w:rPr>
                <w:t>.</w:t>
              </w:r>
              <w:r w:rsidR="00B72B14" w:rsidRPr="00996D23">
                <w:rPr>
                  <w:rStyle w:val="a5"/>
                  <w:rFonts w:asciiTheme="majorHAnsi" w:hAnsiTheme="majorHAnsi"/>
                  <w:lang w:val="en-US"/>
                </w:rPr>
                <w:t>by</w:t>
              </w:r>
            </w:hyperlink>
            <w:r w:rsidR="00B72B14" w:rsidRPr="004E1AE9">
              <w:rPr>
                <w:rFonts w:asciiTheme="majorHAnsi" w:hAnsiTheme="majorHAnsi"/>
              </w:rPr>
              <w:t xml:space="preserve"> </w:t>
            </w:r>
            <w:r w:rsidR="00B72B14">
              <w:rPr>
                <w:rFonts w:asciiTheme="majorHAnsi" w:hAnsiTheme="majorHAnsi"/>
              </w:rPr>
              <w:t xml:space="preserve">для отчетов  </w:t>
            </w:r>
          </w:p>
          <w:p w:rsidR="00B72B14" w:rsidRDefault="00B72B14" w:rsidP="00CF39AC">
            <w:pPr>
              <w:spacing w:before="0" w:after="0"/>
              <w:jc w:val="both"/>
              <w:rPr>
                <w:rFonts w:asciiTheme="majorHAnsi" w:hAnsiTheme="majorHAnsi"/>
              </w:rPr>
            </w:pPr>
            <w:r w:rsidRPr="007524C2">
              <w:rPr>
                <w:rFonts w:asciiTheme="majorHAnsi" w:hAnsiTheme="majorHAnsi"/>
              </w:rPr>
              <w:t>+375</w:t>
            </w:r>
            <w:r>
              <w:rPr>
                <w:rFonts w:asciiTheme="majorHAnsi" w:hAnsiTheme="majorHAnsi"/>
              </w:rPr>
              <w:t> </w:t>
            </w:r>
            <w:r w:rsidRPr="007524C2">
              <w:rPr>
                <w:rFonts w:asciiTheme="majorHAnsi" w:hAnsiTheme="majorHAnsi"/>
              </w:rPr>
              <w:t>445</w:t>
            </w:r>
            <w:r>
              <w:rPr>
                <w:rFonts w:asciiTheme="majorHAnsi" w:hAnsiTheme="majorHAnsi"/>
              </w:rPr>
              <w:t xml:space="preserve"> </w:t>
            </w:r>
            <w:r w:rsidRPr="007524C2">
              <w:rPr>
                <w:rFonts w:asciiTheme="majorHAnsi" w:hAnsiTheme="majorHAnsi"/>
              </w:rPr>
              <w:t>995122</w:t>
            </w:r>
          </w:p>
          <w:p w:rsidR="00B72B14" w:rsidRPr="007524C2" w:rsidRDefault="00B72B14" w:rsidP="00CF39AC">
            <w:pPr>
              <w:spacing w:before="0" w:after="0"/>
              <w:jc w:val="both"/>
              <w:rPr>
                <w:rFonts w:asciiTheme="majorHAnsi" w:hAnsiTheme="majorHAnsi"/>
              </w:rPr>
            </w:pPr>
          </w:p>
          <w:p w:rsidR="00B72B14" w:rsidRPr="007524C2" w:rsidRDefault="00B72B14" w:rsidP="00CF39AC">
            <w:pPr>
              <w:spacing w:before="0" w:after="0"/>
              <w:jc w:val="both"/>
              <w:rPr>
                <w:rFonts w:asciiTheme="majorHAnsi" w:hAnsiTheme="majorHAnsi"/>
              </w:rPr>
            </w:pPr>
          </w:p>
          <w:p w:rsidR="00B72B14" w:rsidRPr="007524C2" w:rsidRDefault="00B72B14" w:rsidP="00CF39AC">
            <w:pPr>
              <w:spacing w:before="0" w:after="0"/>
              <w:jc w:val="both"/>
              <w:rPr>
                <w:rFonts w:asciiTheme="majorHAnsi" w:hAnsiTheme="majorHAnsi"/>
              </w:rPr>
            </w:pPr>
          </w:p>
          <w:p w:rsidR="00B72B14" w:rsidRPr="007524C2" w:rsidRDefault="00B72B14" w:rsidP="00CF39AC">
            <w:pPr>
              <w:spacing w:after="0"/>
              <w:jc w:val="both"/>
              <w:rPr>
                <w:rFonts w:asciiTheme="majorHAnsi" w:hAnsiTheme="majorHAnsi"/>
              </w:rPr>
            </w:pPr>
            <w:r w:rsidRPr="007524C2">
              <w:rPr>
                <w:rFonts w:asciiTheme="majorHAnsi" w:hAnsiTheme="majorHAnsi"/>
              </w:rPr>
              <w:t xml:space="preserve"> Директор __________________    Н.Л. Кузьменко                                                                                         </w:t>
            </w:r>
          </w:p>
          <w:p w:rsidR="00B72B14" w:rsidRPr="007524C2" w:rsidRDefault="00B72B14" w:rsidP="00CF39AC">
            <w:pPr>
              <w:spacing w:before="0" w:after="0"/>
              <w:jc w:val="both"/>
              <w:rPr>
                <w:rFonts w:asciiTheme="majorHAnsi" w:hAnsiTheme="majorHAnsi"/>
              </w:rPr>
            </w:pPr>
          </w:p>
        </w:tc>
        <w:tc>
          <w:tcPr>
            <w:tcW w:w="4584" w:type="dxa"/>
          </w:tcPr>
          <w:p w:rsidR="00B72B14" w:rsidRPr="007524C2" w:rsidRDefault="00B72B14" w:rsidP="00CF39AC">
            <w:pPr>
              <w:spacing w:after="0"/>
              <w:jc w:val="both"/>
              <w:rPr>
                <w:rFonts w:asciiTheme="majorHAnsi" w:hAnsiTheme="majorHAnsi"/>
              </w:rPr>
            </w:pPr>
          </w:p>
        </w:tc>
      </w:tr>
    </w:tbl>
    <w:p w:rsidR="004C54E6" w:rsidRDefault="004C54E6" w:rsidP="008546E9">
      <w:pPr>
        <w:spacing w:after="0" w:line="240" w:lineRule="auto"/>
        <w:jc w:val="both"/>
        <w:rPr>
          <w:rFonts w:asciiTheme="majorHAnsi" w:hAnsiTheme="majorHAnsi" w:cs="Times New Roman"/>
          <w:sz w:val="2"/>
          <w:szCs w:val="2"/>
        </w:rPr>
      </w:pPr>
    </w:p>
    <w:p w:rsidR="00E837B4" w:rsidRDefault="00E837B4" w:rsidP="008546E9">
      <w:pPr>
        <w:spacing w:after="0" w:line="240" w:lineRule="auto"/>
        <w:jc w:val="both"/>
        <w:rPr>
          <w:rFonts w:asciiTheme="majorHAnsi" w:hAnsiTheme="majorHAnsi" w:cs="Times New Roman"/>
          <w:sz w:val="2"/>
          <w:szCs w:val="2"/>
        </w:rPr>
      </w:pPr>
    </w:p>
    <w:p w:rsidR="00E837B4" w:rsidRDefault="00E837B4" w:rsidP="008546E9">
      <w:pPr>
        <w:spacing w:after="0" w:line="240" w:lineRule="auto"/>
        <w:jc w:val="both"/>
        <w:rPr>
          <w:rFonts w:asciiTheme="majorHAnsi" w:hAnsiTheme="majorHAnsi" w:cs="Times New Roman"/>
          <w:sz w:val="2"/>
          <w:szCs w:val="2"/>
        </w:rPr>
      </w:pPr>
    </w:p>
    <w:p w:rsidR="00E837B4" w:rsidRDefault="00E837B4" w:rsidP="008546E9">
      <w:pPr>
        <w:spacing w:after="0" w:line="240" w:lineRule="auto"/>
        <w:jc w:val="both"/>
        <w:rPr>
          <w:rFonts w:asciiTheme="majorHAnsi" w:hAnsiTheme="majorHAnsi" w:cs="Times New Roman"/>
          <w:sz w:val="2"/>
          <w:szCs w:val="2"/>
        </w:rPr>
      </w:pPr>
    </w:p>
    <w:p w:rsidR="00E837B4" w:rsidRPr="008546E9" w:rsidRDefault="00E837B4" w:rsidP="008546E9">
      <w:pPr>
        <w:spacing w:after="0" w:line="240" w:lineRule="auto"/>
        <w:jc w:val="both"/>
        <w:rPr>
          <w:rFonts w:asciiTheme="majorHAnsi" w:hAnsiTheme="majorHAnsi" w:cs="Times New Roman"/>
          <w:sz w:val="2"/>
          <w:szCs w:val="2"/>
        </w:rPr>
      </w:pPr>
      <w:proofErr w:type="spellStart"/>
      <w:r>
        <w:rPr>
          <w:rFonts w:asciiTheme="majorHAnsi" w:hAnsiTheme="majorHAnsi" w:cs="Times New Roman"/>
          <w:sz w:val="2"/>
          <w:szCs w:val="2"/>
        </w:rPr>
        <w:t>ррр</w:t>
      </w:r>
      <w:proofErr w:type="spellEnd"/>
    </w:p>
    <w:sectPr w:rsidR="00E837B4" w:rsidRPr="008546E9" w:rsidSect="00411090">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D18B276"/>
    <w:lvl w:ilvl="0">
      <w:numFmt w:val="bullet"/>
      <w:lvlText w:val="*"/>
      <w:lvlJc w:val="left"/>
    </w:lvl>
  </w:abstractNum>
  <w:abstractNum w:abstractNumId="1">
    <w:nsid w:val="062D273B"/>
    <w:multiLevelType w:val="singleLevel"/>
    <w:tmpl w:val="819E2AF4"/>
    <w:lvl w:ilvl="0">
      <w:start w:val="3"/>
      <w:numFmt w:val="decimal"/>
      <w:lvlText w:val="5.%1."/>
      <w:legacy w:legacy="1" w:legacySpace="0" w:legacyIndent="356"/>
      <w:lvlJc w:val="left"/>
      <w:rPr>
        <w:rFonts w:ascii="Times New Roman" w:hAnsi="Times New Roman" w:cs="Times New Roman" w:hint="default"/>
      </w:rPr>
    </w:lvl>
  </w:abstractNum>
  <w:abstractNum w:abstractNumId="2">
    <w:nsid w:val="1B234015"/>
    <w:multiLevelType w:val="multilevel"/>
    <w:tmpl w:val="294A4EA4"/>
    <w:lvl w:ilvl="0">
      <w:start w:val="5"/>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27FB0DE4"/>
    <w:multiLevelType w:val="singleLevel"/>
    <w:tmpl w:val="4C2C8552"/>
    <w:lvl w:ilvl="0">
      <w:start w:val="1"/>
      <w:numFmt w:val="decimal"/>
      <w:lvlText w:val="4.%1."/>
      <w:legacy w:legacy="1" w:legacySpace="0" w:legacyIndent="350"/>
      <w:lvlJc w:val="left"/>
      <w:rPr>
        <w:rFonts w:ascii="Times New Roman" w:hAnsi="Times New Roman" w:cs="Times New Roman" w:hint="default"/>
      </w:rPr>
    </w:lvl>
  </w:abstractNum>
  <w:abstractNum w:abstractNumId="4">
    <w:nsid w:val="40AB2D24"/>
    <w:multiLevelType w:val="hybridMultilevel"/>
    <w:tmpl w:val="7994AD4C"/>
    <w:lvl w:ilvl="0" w:tplc="CAF46F6C">
      <w:start w:val="1"/>
      <w:numFmt w:val="decimal"/>
      <w:lvlText w:val="%1."/>
      <w:lvlJc w:val="left"/>
      <w:pPr>
        <w:tabs>
          <w:tab w:val="num" w:pos="720"/>
        </w:tabs>
        <w:ind w:left="720" w:hanging="360"/>
      </w:pPr>
      <w:rPr>
        <w:rFonts w:cs="Times New Roman" w:hint="default"/>
        <w:b/>
        <w:bCs/>
      </w:rPr>
    </w:lvl>
    <w:lvl w:ilvl="1" w:tplc="110082D6">
      <w:numFmt w:val="none"/>
      <w:lvlText w:val=""/>
      <w:lvlJc w:val="left"/>
      <w:pPr>
        <w:tabs>
          <w:tab w:val="num" w:pos="360"/>
        </w:tabs>
      </w:pPr>
      <w:rPr>
        <w:rFonts w:cs="Times New Roman"/>
      </w:rPr>
    </w:lvl>
    <w:lvl w:ilvl="2" w:tplc="AE30FD38">
      <w:numFmt w:val="none"/>
      <w:lvlText w:val=""/>
      <w:lvlJc w:val="left"/>
      <w:pPr>
        <w:tabs>
          <w:tab w:val="num" w:pos="360"/>
        </w:tabs>
      </w:pPr>
      <w:rPr>
        <w:rFonts w:cs="Times New Roman"/>
      </w:rPr>
    </w:lvl>
    <w:lvl w:ilvl="3" w:tplc="F386EDFA">
      <w:numFmt w:val="none"/>
      <w:lvlText w:val=""/>
      <w:lvlJc w:val="left"/>
      <w:pPr>
        <w:tabs>
          <w:tab w:val="num" w:pos="360"/>
        </w:tabs>
      </w:pPr>
      <w:rPr>
        <w:rFonts w:cs="Times New Roman"/>
      </w:rPr>
    </w:lvl>
    <w:lvl w:ilvl="4" w:tplc="58786A94">
      <w:numFmt w:val="none"/>
      <w:lvlText w:val=""/>
      <w:lvlJc w:val="left"/>
      <w:pPr>
        <w:tabs>
          <w:tab w:val="num" w:pos="360"/>
        </w:tabs>
      </w:pPr>
      <w:rPr>
        <w:rFonts w:cs="Times New Roman"/>
      </w:rPr>
    </w:lvl>
    <w:lvl w:ilvl="5" w:tplc="071E6458">
      <w:numFmt w:val="none"/>
      <w:lvlText w:val=""/>
      <w:lvlJc w:val="left"/>
      <w:pPr>
        <w:tabs>
          <w:tab w:val="num" w:pos="360"/>
        </w:tabs>
      </w:pPr>
      <w:rPr>
        <w:rFonts w:cs="Times New Roman"/>
      </w:rPr>
    </w:lvl>
    <w:lvl w:ilvl="6" w:tplc="E6E2F0CA">
      <w:numFmt w:val="none"/>
      <w:lvlText w:val=""/>
      <w:lvlJc w:val="left"/>
      <w:pPr>
        <w:tabs>
          <w:tab w:val="num" w:pos="360"/>
        </w:tabs>
      </w:pPr>
      <w:rPr>
        <w:rFonts w:cs="Times New Roman"/>
      </w:rPr>
    </w:lvl>
    <w:lvl w:ilvl="7" w:tplc="3E12BD8E">
      <w:numFmt w:val="none"/>
      <w:lvlText w:val=""/>
      <w:lvlJc w:val="left"/>
      <w:pPr>
        <w:tabs>
          <w:tab w:val="num" w:pos="360"/>
        </w:tabs>
      </w:pPr>
      <w:rPr>
        <w:rFonts w:cs="Times New Roman"/>
      </w:rPr>
    </w:lvl>
    <w:lvl w:ilvl="8" w:tplc="7276A59E">
      <w:numFmt w:val="none"/>
      <w:lvlText w:val=""/>
      <w:lvlJc w:val="left"/>
      <w:pPr>
        <w:tabs>
          <w:tab w:val="num" w:pos="360"/>
        </w:tabs>
      </w:pPr>
      <w:rPr>
        <w:rFonts w:cs="Times New Roman"/>
      </w:rPr>
    </w:lvl>
  </w:abstractNum>
  <w:abstractNum w:abstractNumId="5">
    <w:nsid w:val="56CE6B41"/>
    <w:multiLevelType w:val="multilevel"/>
    <w:tmpl w:val="BAB65760"/>
    <w:lvl w:ilvl="0">
      <w:start w:val="5"/>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nsid w:val="5DDC1D2B"/>
    <w:multiLevelType w:val="multilevel"/>
    <w:tmpl w:val="76A8AAF4"/>
    <w:lvl w:ilvl="0">
      <w:start w:val="4"/>
      <w:numFmt w:val="decimal"/>
      <w:lvlText w:val="%1."/>
      <w:lvlJc w:val="left"/>
      <w:pPr>
        <w:tabs>
          <w:tab w:val="num" w:pos="510"/>
        </w:tabs>
        <w:ind w:left="510" w:hanging="510"/>
      </w:pPr>
      <w:rPr>
        <w:rFonts w:hint="default"/>
      </w:rPr>
    </w:lvl>
    <w:lvl w:ilvl="1">
      <w:start w:val="1"/>
      <w:numFmt w:val="decimal"/>
      <w:lvlText w:val="%1.%2."/>
      <w:lvlJc w:val="left"/>
      <w:pPr>
        <w:tabs>
          <w:tab w:val="num" w:pos="510"/>
        </w:tabs>
        <w:ind w:left="510" w:hanging="51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5E2D26E8"/>
    <w:multiLevelType w:val="multilevel"/>
    <w:tmpl w:val="3E9411AE"/>
    <w:lvl w:ilvl="0">
      <w:start w:val="1"/>
      <w:numFmt w:val="decimal"/>
      <w:lvlText w:val="%1."/>
      <w:lvlJc w:val="left"/>
      <w:pPr>
        <w:ind w:left="1068" w:hanging="360"/>
      </w:pPr>
      <w:rPr>
        <w:rFonts w:hint="default"/>
      </w:rPr>
    </w:lvl>
    <w:lvl w:ilvl="1">
      <w:start w:val="1"/>
      <w:numFmt w:val="decimal"/>
      <w:isLgl/>
      <w:lvlText w:val="%1.%2."/>
      <w:lvlJc w:val="left"/>
      <w:pPr>
        <w:ind w:left="1069" w:hanging="360"/>
      </w:pPr>
      <w:rPr>
        <w:rFonts w:hint="default"/>
        <w:b w:val="0"/>
      </w:rPr>
    </w:lvl>
    <w:lvl w:ilvl="2">
      <w:start w:val="1"/>
      <w:numFmt w:val="decimal"/>
      <w:isLgl/>
      <w:lvlText w:val="%1.%2.%3."/>
      <w:lvlJc w:val="left"/>
      <w:pPr>
        <w:ind w:left="1430" w:hanging="720"/>
      </w:pPr>
      <w:rPr>
        <w:rFonts w:hint="default"/>
      </w:rPr>
    </w:lvl>
    <w:lvl w:ilvl="3">
      <w:start w:val="1"/>
      <w:numFmt w:val="decimal"/>
      <w:isLgl/>
      <w:lvlText w:val="%1.%2.%3.%4."/>
      <w:lvlJc w:val="left"/>
      <w:pPr>
        <w:ind w:left="1431" w:hanging="72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1793" w:hanging="108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155" w:hanging="1440"/>
      </w:pPr>
      <w:rPr>
        <w:rFonts w:hint="default"/>
      </w:rPr>
    </w:lvl>
    <w:lvl w:ilvl="8">
      <w:start w:val="1"/>
      <w:numFmt w:val="decimal"/>
      <w:isLgl/>
      <w:lvlText w:val="%1.%2.%3.%4.%5.%6.%7.%8.%9."/>
      <w:lvlJc w:val="left"/>
      <w:pPr>
        <w:ind w:left="2516" w:hanging="1800"/>
      </w:pPr>
      <w:rPr>
        <w:rFonts w:hint="default"/>
      </w:rPr>
    </w:lvl>
  </w:abstractNum>
  <w:abstractNum w:abstractNumId="8">
    <w:nsid w:val="6B5B3DF0"/>
    <w:multiLevelType w:val="hybridMultilevel"/>
    <w:tmpl w:val="5FDC0152"/>
    <w:lvl w:ilvl="0" w:tplc="9E56E5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74942450"/>
    <w:multiLevelType w:val="multilevel"/>
    <w:tmpl w:val="9DD80D56"/>
    <w:lvl w:ilvl="0">
      <w:start w:val="5"/>
      <w:numFmt w:val="decimal"/>
      <w:lvlText w:val="%1."/>
      <w:lvlJc w:val="left"/>
      <w:pPr>
        <w:ind w:left="360" w:hanging="360"/>
      </w:pPr>
      <w:rPr>
        <w:rFonts w:asciiTheme="minorHAnsi" w:hAnsiTheme="minorHAnsi" w:cstheme="minorBidi" w:hint="default"/>
      </w:rPr>
    </w:lvl>
    <w:lvl w:ilvl="1">
      <w:start w:val="3"/>
      <w:numFmt w:val="decimal"/>
      <w:lvlText w:val="%1.%2."/>
      <w:lvlJc w:val="left"/>
      <w:pPr>
        <w:ind w:left="360" w:hanging="360"/>
      </w:pPr>
      <w:rPr>
        <w:rFonts w:asciiTheme="minorHAnsi" w:hAnsiTheme="minorHAnsi" w:cstheme="minorBidi" w:hint="default"/>
      </w:rPr>
    </w:lvl>
    <w:lvl w:ilvl="2">
      <w:start w:val="1"/>
      <w:numFmt w:val="decimal"/>
      <w:lvlText w:val="%1.%2.%3."/>
      <w:lvlJc w:val="left"/>
      <w:pPr>
        <w:ind w:left="720" w:hanging="720"/>
      </w:pPr>
      <w:rPr>
        <w:rFonts w:asciiTheme="minorHAnsi" w:hAnsiTheme="minorHAnsi" w:cstheme="minorBidi" w:hint="default"/>
      </w:rPr>
    </w:lvl>
    <w:lvl w:ilvl="3">
      <w:start w:val="1"/>
      <w:numFmt w:val="decimal"/>
      <w:lvlText w:val="%1.%2.%3.%4."/>
      <w:lvlJc w:val="left"/>
      <w:pPr>
        <w:ind w:left="720" w:hanging="720"/>
      </w:pPr>
      <w:rPr>
        <w:rFonts w:asciiTheme="minorHAnsi" w:hAnsiTheme="minorHAnsi" w:cstheme="minorBidi" w:hint="default"/>
      </w:rPr>
    </w:lvl>
    <w:lvl w:ilvl="4">
      <w:start w:val="1"/>
      <w:numFmt w:val="decimal"/>
      <w:lvlText w:val="%1.%2.%3.%4.%5."/>
      <w:lvlJc w:val="left"/>
      <w:pPr>
        <w:ind w:left="1080" w:hanging="1080"/>
      </w:pPr>
      <w:rPr>
        <w:rFonts w:asciiTheme="minorHAnsi" w:hAnsiTheme="minorHAnsi" w:cstheme="minorBidi" w:hint="default"/>
      </w:rPr>
    </w:lvl>
    <w:lvl w:ilvl="5">
      <w:start w:val="1"/>
      <w:numFmt w:val="decimal"/>
      <w:lvlText w:val="%1.%2.%3.%4.%5.%6."/>
      <w:lvlJc w:val="left"/>
      <w:pPr>
        <w:ind w:left="1080" w:hanging="1080"/>
      </w:pPr>
      <w:rPr>
        <w:rFonts w:asciiTheme="minorHAnsi" w:hAnsiTheme="minorHAnsi" w:cstheme="minorBidi" w:hint="default"/>
      </w:rPr>
    </w:lvl>
    <w:lvl w:ilvl="6">
      <w:start w:val="1"/>
      <w:numFmt w:val="decimal"/>
      <w:lvlText w:val="%1.%2.%3.%4.%5.%6.%7."/>
      <w:lvlJc w:val="left"/>
      <w:pPr>
        <w:ind w:left="1440" w:hanging="1440"/>
      </w:pPr>
      <w:rPr>
        <w:rFonts w:asciiTheme="minorHAnsi" w:hAnsiTheme="minorHAnsi" w:cstheme="minorBidi" w:hint="default"/>
      </w:rPr>
    </w:lvl>
    <w:lvl w:ilvl="7">
      <w:start w:val="1"/>
      <w:numFmt w:val="decimal"/>
      <w:lvlText w:val="%1.%2.%3.%4.%5.%6.%7.%8."/>
      <w:lvlJc w:val="left"/>
      <w:pPr>
        <w:ind w:left="1440" w:hanging="1440"/>
      </w:pPr>
      <w:rPr>
        <w:rFonts w:asciiTheme="minorHAnsi" w:hAnsiTheme="minorHAnsi" w:cstheme="minorBidi" w:hint="default"/>
      </w:rPr>
    </w:lvl>
    <w:lvl w:ilvl="8">
      <w:start w:val="1"/>
      <w:numFmt w:val="decimal"/>
      <w:lvlText w:val="%1.%2.%3.%4.%5.%6.%7.%8.%9."/>
      <w:lvlJc w:val="left"/>
      <w:pPr>
        <w:ind w:left="1800" w:hanging="1800"/>
      </w:pPr>
      <w:rPr>
        <w:rFonts w:asciiTheme="minorHAnsi" w:hAnsiTheme="minorHAnsi" w:cstheme="minorBidi" w:hint="default"/>
      </w:rPr>
    </w:lvl>
  </w:abstractNum>
  <w:num w:numId="1">
    <w:abstractNumId w:val="7"/>
  </w:num>
  <w:num w:numId="2">
    <w:abstractNumId w:val="6"/>
  </w:num>
  <w:num w:numId="3">
    <w:abstractNumId w:val="4"/>
  </w:num>
  <w:num w:numId="4">
    <w:abstractNumId w:val="9"/>
  </w:num>
  <w:num w:numId="5">
    <w:abstractNumId w:val="2"/>
  </w:num>
  <w:num w:numId="6">
    <w:abstractNumId w:val="8"/>
  </w:num>
  <w:num w:numId="7">
    <w:abstractNumId w:val="5"/>
  </w:num>
  <w:num w:numId="8">
    <w:abstractNumId w:val="3"/>
  </w:num>
  <w:num w:numId="9">
    <w:abstractNumId w:val="1"/>
  </w:num>
  <w:num w:numId="10">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042"/>
    <w:rsid w:val="000B09BF"/>
    <w:rsid w:val="000B492D"/>
    <w:rsid w:val="000E2CCB"/>
    <w:rsid w:val="000E5452"/>
    <w:rsid w:val="00132A4B"/>
    <w:rsid w:val="00144653"/>
    <w:rsid w:val="001615A8"/>
    <w:rsid w:val="00171393"/>
    <w:rsid w:val="00182103"/>
    <w:rsid w:val="001B71C5"/>
    <w:rsid w:val="001C2637"/>
    <w:rsid w:val="001D5BDB"/>
    <w:rsid w:val="001E2FE3"/>
    <w:rsid w:val="001E4B7D"/>
    <w:rsid w:val="002231C9"/>
    <w:rsid w:val="00265B44"/>
    <w:rsid w:val="002678C8"/>
    <w:rsid w:val="002E4DD2"/>
    <w:rsid w:val="002F6988"/>
    <w:rsid w:val="003135A0"/>
    <w:rsid w:val="00325B61"/>
    <w:rsid w:val="00391F49"/>
    <w:rsid w:val="003A247A"/>
    <w:rsid w:val="003A6933"/>
    <w:rsid w:val="003C04AE"/>
    <w:rsid w:val="003D47A6"/>
    <w:rsid w:val="003E3A05"/>
    <w:rsid w:val="00411090"/>
    <w:rsid w:val="004137DF"/>
    <w:rsid w:val="004510AB"/>
    <w:rsid w:val="004C54E6"/>
    <w:rsid w:val="004E1AE9"/>
    <w:rsid w:val="004E2129"/>
    <w:rsid w:val="00537EA3"/>
    <w:rsid w:val="005D788A"/>
    <w:rsid w:val="005E3CD4"/>
    <w:rsid w:val="00603E31"/>
    <w:rsid w:val="00603E6A"/>
    <w:rsid w:val="0060708A"/>
    <w:rsid w:val="006165C1"/>
    <w:rsid w:val="00633DAB"/>
    <w:rsid w:val="00640A5F"/>
    <w:rsid w:val="00676F9F"/>
    <w:rsid w:val="006E1502"/>
    <w:rsid w:val="007524C2"/>
    <w:rsid w:val="00770506"/>
    <w:rsid w:val="007870E0"/>
    <w:rsid w:val="007D6EF1"/>
    <w:rsid w:val="00810E7E"/>
    <w:rsid w:val="008171F8"/>
    <w:rsid w:val="0082193C"/>
    <w:rsid w:val="00843645"/>
    <w:rsid w:val="008537CF"/>
    <w:rsid w:val="008546E9"/>
    <w:rsid w:val="00856DBA"/>
    <w:rsid w:val="00863A05"/>
    <w:rsid w:val="00896E6C"/>
    <w:rsid w:val="008D5B17"/>
    <w:rsid w:val="008E1B76"/>
    <w:rsid w:val="00913BD1"/>
    <w:rsid w:val="009222EC"/>
    <w:rsid w:val="009325C1"/>
    <w:rsid w:val="009356C3"/>
    <w:rsid w:val="00944031"/>
    <w:rsid w:val="00974039"/>
    <w:rsid w:val="009755A2"/>
    <w:rsid w:val="009757E5"/>
    <w:rsid w:val="009B3D07"/>
    <w:rsid w:val="009B4093"/>
    <w:rsid w:val="009D0042"/>
    <w:rsid w:val="009F4154"/>
    <w:rsid w:val="00A145F5"/>
    <w:rsid w:val="00A668F0"/>
    <w:rsid w:val="00B20D89"/>
    <w:rsid w:val="00B21543"/>
    <w:rsid w:val="00B42587"/>
    <w:rsid w:val="00B6066F"/>
    <w:rsid w:val="00B72B14"/>
    <w:rsid w:val="00BC78DC"/>
    <w:rsid w:val="00BF36AF"/>
    <w:rsid w:val="00BF65CD"/>
    <w:rsid w:val="00C543F3"/>
    <w:rsid w:val="00C776FA"/>
    <w:rsid w:val="00C97456"/>
    <w:rsid w:val="00CA5D17"/>
    <w:rsid w:val="00CF19C9"/>
    <w:rsid w:val="00CF2179"/>
    <w:rsid w:val="00D25CF8"/>
    <w:rsid w:val="00D25FF2"/>
    <w:rsid w:val="00D45E51"/>
    <w:rsid w:val="00D6168A"/>
    <w:rsid w:val="00D61DC5"/>
    <w:rsid w:val="00D83C06"/>
    <w:rsid w:val="00D955AF"/>
    <w:rsid w:val="00E0447B"/>
    <w:rsid w:val="00E23DCB"/>
    <w:rsid w:val="00E2584F"/>
    <w:rsid w:val="00E837B4"/>
    <w:rsid w:val="00EA0FB5"/>
    <w:rsid w:val="00EA28CC"/>
    <w:rsid w:val="00EC45DD"/>
    <w:rsid w:val="00EE114A"/>
    <w:rsid w:val="00F25157"/>
    <w:rsid w:val="00F3192B"/>
    <w:rsid w:val="00F4616F"/>
    <w:rsid w:val="00F467BA"/>
    <w:rsid w:val="00F82D21"/>
    <w:rsid w:val="00F97E2B"/>
    <w:rsid w:val="00FD30FA"/>
    <w:rsid w:val="00FE2E2D"/>
    <w:rsid w:val="00FE6428"/>
    <w:rsid w:val="00FF13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6F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1543"/>
    <w:pPr>
      <w:ind w:left="720"/>
      <w:contextualSpacing/>
    </w:pPr>
  </w:style>
  <w:style w:type="table" w:styleId="a4">
    <w:name w:val="Table Grid"/>
    <w:basedOn w:val="a1"/>
    <w:uiPriority w:val="99"/>
    <w:rsid w:val="005E3CD4"/>
    <w:pPr>
      <w:widowControl w:val="0"/>
      <w:spacing w:before="100" w:after="10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2">
    <w:name w:val="Font Style12"/>
    <w:uiPriority w:val="99"/>
    <w:rsid w:val="007524C2"/>
    <w:rPr>
      <w:rFonts w:ascii="Times New Roman" w:hAnsi="Times New Roman" w:cs="Times New Roman"/>
      <w:sz w:val="18"/>
      <w:szCs w:val="18"/>
    </w:rPr>
  </w:style>
  <w:style w:type="paragraph" w:customStyle="1" w:styleId="Style2">
    <w:name w:val="Style2"/>
    <w:basedOn w:val="a"/>
    <w:uiPriority w:val="99"/>
    <w:rsid w:val="007524C2"/>
    <w:pPr>
      <w:widowControl w:val="0"/>
      <w:autoSpaceDE w:val="0"/>
      <w:autoSpaceDN w:val="0"/>
      <w:adjustRightInd w:val="0"/>
      <w:spacing w:after="0" w:line="228" w:lineRule="exact"/>
      <w:ind w:firstLine="350"/>
      <w:jc w:val="both"/>
    </w:pPr>
    <w:rPr>
      <w:rFonts w:ascii="Times New Roman" w:eastAsia="Times New Roman" w:hAnsi="Times New Roman" w:cs="Times New Roman"/>
      <w:sz w:val="24"/>
      <w:szCs w:val="24"/>
      <w:lang w:eastAsia="ru-RU"/>
    </w:rPr>
  </w:style>
  <w:style w:type="character" w:styleId="a5">
    <w:name w:val="Hyperlink"/>
    <w:basedOn w:val="a0"/>
    <w:uiPriority w:val="99"/>
    <w:unhideWhenUsed/>
    <w:rsid w:val="004E1AE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6F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1543"/>
    <w:pPr>
      <w:ind w:left="720"/>
      <w:contextualSpacing/>
    </w:pPr>
  </w:style>
  <w:style w:type="table" w:styleId="a4">
    <w:name w:val="Table Grid"/>
    <w:basedOn w:val="a1"/>
    <w:uiPriority w:val="99"/>
    <w:rsid w:val="005E3CD4"/>
    <w:pPr>
      <w:widowControl w:val="0"/>
      <w:spacing w:before="100" w:after="10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2">
    <w:name w:val="Font Style12"/>
    <w:uiPriority w:val="99"/>
    <w:rsid w:val="007524C2"/>
    <w:rPr>
      <w:rFonts w:ascii="Times New Roman" w:hAnsi="Times New Roman" w:cs="Times New Roman"/>
      <w:sz w:val="18"/>
      <w:szCs w:val="18"/>
    </w:rPr>
  </w:style>
  <w:style w:type="paragraph" w:customStyle="1" w:styleId="Style2">
    <w:name w:val="Style2"/>
    <w:basedOn w:val="a"/>
    <w:uiPriority w:val="99"/>
    <w:rsid w:val="007524C2"/>
    <w:pPr>
      <w:widowControl w:val="0"/>
      <w:autoSpaceDE w:val="0"/>
      <w:autoSpaceDN w:val="0"/>
      <w:adjustRightInd w:val="0"/>
      <w:spacing w:after="0" w:line="228" w:lineRule="exact"/>
      <w:ind w:firstLine="350"/>
      <w:jc w:val="both"/>
    </w:pPr>
    <w:rPr>
      <w:rFonts w:ascii="Times New Roman" w:eastAsia="Times New Roman" w:hAnsi="Times New Roman" w:cs="Times New Roman"/>
      <w:sz w:val="24"/>
      <w:szCs w:val="24"/>
      <w:lang w:eastAsia="ru-RU"/>
    </w:rPr>
  </w:style>
  <w:style w:type="character" w:styleId="a5">
    <w:name w:val="Hyperlink"/>
    <w:basedOn w:val="a0"/>
    <w:uiPriority w:val="99"/>
    <w:unhideWhenUsed/>
    <w:rsid w:val="004E1A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3059565">
      <w:bodyDiv w:val="1"/>
      <w:marLeft w:val="0"/>
      <w:marRight w:val="0"/>
      <w:marTop w:val="0"/>
      <w:marBottom w:val="0"/>
      <w:divBdr>
        <w:top w:val="none" w:sz="0" w:space="0" w:color="auto"/>
        <w:left w:val="none" w:sz="0" w:space="0" w:color="auto"/>
        <w:bottom w:val="none" w:sz="0" w:space="0" w:color="auto"/>
        <w:right w:val="none" w:sz="0" w:space="0" w:color="auto"/>
      </w:divBdr>
    </w:div>
    <w:div w:id="1027024793">
      <w:bodyDiv w:val="1"/>
      <w:marLeft w:val="0"/>
      <w:marRight w:val="0"/>
      <w:marTop w:val="0"/>
      <w:marBottom w:val="0"/>
      <w:divBdr>
        <w:top w:val="none" w:sz="0" w:space="0" w:color="auto"/>
        <w:left w:val="none" w:sz="0" w:space="0" w:color="auto"/>
        <w:bottom w:val="none" w:sz="0" w:space="0" w:color="auto"/>
        <w:right w:val="none" w:sz="0" w:space="0" w:color="auto"/>
      </w:divBdr>
    </w:div>
    <w:div w:id="1162745248">
      <w:bodyDiv w:val="1"/>
      <w:marLeft w:val="0"/>
      <w:marRight w:val="0"/>
      <w:marTop w:val="0"/>
      <w:marBottom w:val="0"/>
      <w:divBdr>
        <w:top w:val="none" w:sz="0" w:space="0" w:color="auto"/>
        <w:left w:val="none" w:sz="0" w:space="0" w:color="auto"/>
        <w:bottom w:val="none" w:sz="0" w:space="0" w:color="auto"/>
        <w:right w:val="none" w:sz="0" w:space="0" w:color="auto"/>
      </w:divBdr>
    </w:div>
    <w:div w:id="1208420806">
      <w:bodyDiv w:val="1"/>
      <w:marLeft w:val="0"/>
      <w:marRight w:val="0"/>
      <w:marTop w:val="0"/>
      <w:marBottom w:val="0"/>
      <w:divBdr>
        <w:top w:val="none" w:sz="0" w:space="0" w:color="auto"/>
        <w:left w:val="none" w:sz="0" w:space="0" w:color="auto"/>
        <w:bottom w:val="none" w:sz="0" w:space="0" w:color="auto"/>
        <w:right w:val="none" w:sz="0" w:space="0" w:color="auto"/>
      </w:divBdr>
    </w:div>
    <w:div w:id="1323506610">
      <w:bodyDiv w:val="1"/>
      <w:marLeft w:val="0"/>
      <w:marRight w:val="0"/>
      <w:marTop w:val="0"/>
      <w:marBottom w:val="0"/>
      <w:divBdr>
        <w:top w:val="none" w:sz="0" w:space="0" w:color="auto"/>
        <w:left w:val="none" w:sz="0" w:space="0" w:color="auto"/>
        <w:bottom w:val="none" w:sz="0" w:space="0" w:color="auto"/>
        <w:right w:val="none" w:sz="0" w:space="0" w:color="auto"/>
      </w:divBdr>
    </w:div>
    <w:div w:id="2082949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uh@palitra-sv.by"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agent@palitra-sv.b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palitra-sv.by" TargetMode="External"/><Relationship Id="rId11" Type="http://schemas.openxmlformats.org/officeDocument/2006/relationships/hyperlink" Target="mailto:buh@palitra-sv.by" TargetMode="External"/><Relationship Id="rId5" Type="http://schemas.openxmlformats.org/officeDocument/2006/relationships/webSettings" Target="webSettings.xml"/><Relationship Id="rId10" Type="http://schemas.openxmlformats.org/officeDocument/2006/relationships/hyperlink" Target="mailto:agent@palitra-sv.by" TargetMode="External"/><Relationship Id="rId4" Type="http://schemas.openxmlformats.org/officeDocument/2006/relationships/settings" Target="settings.xml"/><Relationship Id="rId9" Type="http://schemas.openxmlformats.org/officeDocument/2006/relationships/hyperlink" Target="mailto:office@palitra-sv.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3111</Words>
  <Characters>17737</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ALS</dc:creator>
  <cp:lastModifiedBy>Пользователь Windows</cp:lastModifiedBy>
  <cp:revision>2</cp:revision>
  <dcterms:created xsi:type="dcterms:W3CDTF">2022-04-13T12:48:00Z</dcterms:created>
  <dcterms:modified xsi:type="dcterms:W3CDTF">2022-04-13T12:48:00Z</dcterms:modified>
</cp:coreProperties>
</file>